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354B8" w14:textId="5D6550ED" w:rsidR="006C292D" w:rsidRDefault="006C292D" w:rsidP="00E60172">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Kriisiks valmistumine toob </w:t>
      </w:r>
      <w:r w:rsidR="007A0341">
        <w:rPr>
          <w:rFonts w:ascii="Times New Roman" w:hAnsi="Times New Roman" w:cs="Times New Roman"/>
          <w:b/>
          <w:bCs/>
          <w:sz w:val="24"/>
          <w:szCs w:val="24"/>
        </w:rPr>
        <w:t>meele</w:t>
      </w:r>
      <w:r>
        <w:rPr>
          <w:rFonts w:ascii="Times New Roman" w:hAnsi="Times New Roman" w:cs="Times New Roman"/>
          <w:b/>
          <w:bCs/>
          <w:sz w:val="24"/>
          <w:szCs w:val="24"/>
        </w:rPr>
        <w:t>rahu</w:t>
      </w:r>
    </w:p>
    <w:p w14:paraId="4D328611" w14:textId="6F73E5EB" w:rsidR="000305F3" w:rsidRPr="00A13DC8" w:rsidRDefault="000305F3" w:rsidP="00E60172">
      <w:pPr>
        <w:jc w:val="both"/>
        <w:rPr>
          <w:rFonts w:ascii="Times New Roman" w:hAnsi="Times New Roman" w:cs="Times New Roman"/>
          <w:b/>
          <w:bCs/>
          <w:sz w:val="24"/>
          <w:szCs w:val="24"/>
        </w:rPr>
      </w:pPr>
      <w:r w:rsidRPr="00A13DC8">
        <w:rPr>
          <w:rFonts w:ascii="Times New Roman" w:hAnsi="Times New Roman" w:cs="Times New Roman"/>
          <w:b/>
          <w:bCs/>
          <w:sz w:val="24"/>
          <w:szCs w:val="24"/>
        </w:rPr>
        <w:t xml:space="preserve">Kriisi korral on kõige olulisem, et inimesed oleksid selleks hästi valmistunud – </w:t>
      </w:r>
      <w:r w:rsidR="00883BB8">
        <w:rPr>
          <w:rFonts w:ascii="Times New Roman" w:hAnsi="Times New Roman" w:cs="Times New Roman"/>
          <w:b/>
          <w:bCs/>
          <w:sz w:val="24"/>
          <w:szCs w:val="24"/>
        </w:rPr>
        <w:t xml:space="preserve">kodus on </w:t>
      </w:r>
      <w:r w:rsidRPr="00A13DC8">
        <w:rPr>
          <w:rFonts w:ascii="Times New Roman" w:hAnsi="Times New Roman" w:cs="Times New Roman"/>
          <w:b/>
          <w:bCs/>
          <w:sz w:val="24"/>
          <w:szCs w:val="24"/>
        </w:rPr>
        <w:t xml:space="preserve">olemas </w:t>
      </w:r>
      <w:r w:rsidR="00883BB8">
        <w:rPr>
          <w:rFonts w:ascii="Times New Roman" w:hAnsi="Times New Roman" w:cs="Times New Roman"/>
          <w:b/>
          <w:bCs/>
          <w:sz w:val="24"/>
          <w:szCs w:val="24"/>
        </w:rPr>
        <w:t xml:space="preserve">varud </w:t>
      </w:r>
      <w:r w:rsidRPr="00A13DC8">
        <w:rPr>
          <w:rFonts w:ascii="Times New Roman" w:hAnsi="Times New Roman" w:cs="Times New Roman"/>
          <w:b/>
          <w:bCs/>
          <w:sz w:val="24"/>
          <w:szCs w:val="24"/>
        </w:rPr>
        <w:t>ning läbi on mõeldud kriisiolukorras tegutsemise plaanid.</w:t>
      </w:r>
      <w:r w:rsidRPr="007A0341">
        <w:rPr>
          <w:rFonts w:ascii="Times New Roman" w:hAnsi="Times New Roman" w:cs="Times New Roman"/>
          <w:b/>
          <w:bCs/>
          <w:sz w:val="24"/>
          <w:szCs w:val="24"/>
        </w:rPr>
        <w:t xml:space="preserve"> </w:t>
      </w:r>
      <w:r w:rsidR="007A0341" w:rsidRPr="007A0341">
        <w:rPr>
          <w:rFonts w:ascii="Times New Roman" w:hAnsi="Times New Roman" w:cs="Times New Roman"/>
          <w:b/>
          <w:bCs/>
          <w:sz w:val="24"/>
          <w:szCs w:val="24"/>
        </w:rPr>
        <w:t>Kui tegevused on aegsasti läbi mõeldud ja varude eest hoolt kantud, saabub ka meelekindlus, et kriisi korral on iseseisev toimetulek mõneks ajaks tagatud.</w:t>
      </w:r>
    </w:p>
    <w:p w14:paraId="5B796799" w14:textId="087E14EF" w:rsidR="007A0341" w:rsidRDefault="00E60172" w:rsidP="00E60172">
      <w:pPr>
        <w:jc w:val="both"/>
        <w:rPr>
          <w:rFonts w:ascii="Times New Roman" w:hAnsi="Times New Roman" w:cs="Times New Roman"/>
          <w:b/>
          <w:bCs/>
          <w:sz w:val="24"/>
          <w:szCs w:val="24"/>
        </w:rPr>
      </w:pPr>
      <w:r w:rsidRPr="00A13DC8">
        <w:rPr>
          <w:rFonts w:ascii="Times New Roman" w:hAnsi="Times New Roman" w:cs="Times New Roman"/>
          <w:sz w:val="24"/>
          <w:szCs w:val="24"/>
        </w:rPr>
        <w:t xml:space="preserve">Kõige paremini on kriisideks valmistunud Lääne- ja Lõuna-Eesti elanikud. Nendes piirkondades </w:t>
      </w:r>
      <w:r w:rsidR="000305F3" w:rsidRPr="00A13DC8">
        <w:rPr>
          <w:rFonts w:ascii="Times New Roman" w:hAnsi="Times New Roman" w:cs="Times New Roman"/>
          <w:sz w:val="24"/>
          <w:szCs w:val="24"/>
        </w:rPr>
        <w:t xml:space="preserve">võimutsevad </w:t>
      </w:r>
      <w:r w:rsidRPr="00A13DC8">
        <w:rPr>
          <w:rFonts w:ascii="Times New Roman" w:hAnsi="Times New Roman" w:cs="Times New Roman"/>
          <w:sz w:val="24"/>
          <w:szCs w:val="24"/>
        </w:rPr>
        <w:t xml:space="preserve">mitmel korral aastas tormid, mis viivad ära elektri ja tekitavad ka muud pahandust. </w:t>
      </w:r>
      <w:r w:rsidR="000305F3" w:rsidRPr="00A13DC8">
        <w:rPr>
          <w:rFonts w:ascii="Times New Roman" w:hAnsi="Times New Roman" w:cs="Times New Roman"/>
          <w:sz w:val="24"/>
          <w:szCs w:val="24"/>
        </w:rPr>
        <w:t xml:space="preserve">Kõige haavatavamad on kriisi korral </w:t>
      </w:r>
      <w:r w:rsidRPr="00A13DC8">
        <w:rPr>
          <w:rFonts w:ascii="Times New Roman" w:hAnsi="Times New Roman" w:cs="Times New Roman"/>
          <w:sz w:val="24"/>
          <w:szCs w:val="24"/>
        </w:rPr>
        <w:t xml:space="preserve">linnaelanikud ning ennekõike kortermajades elavad inimesed. Lisaks on kehvem valmisolek muukeelsetel ning 65-aastastel ja vanematel Eesti elanikel. </w:t>
      </w:r>
      <w:r w:rsidR="00E41F39" w:rsidRPr="00E41F39">
        <w:rPr>
          <w:rFonts w:ascii="Times New Roman" w:hAnsi="Times New Roman" w:cs="Times New Roman"/>
          <w:b/>
          <w:bCs/>
          <w:sz w:val="24"/>
          <w:szCs w:val="24"/>
        </w:rPr>
        <w:t>M</w:t>
      </w:r>
      <w:r w:rsidR="00FF3C67" w:rsidRPr="00E41F39">
        <w:rPr>
          <w:rFonts w:ascii="Times New Roman" w:hAnsi="Times New Roman" w:cs="Times New Roman"/>
          <w:b/>
          <w:bCs/>
          <w:sz w:val="24"/>
          <w:szCs w:val="24"/>
        </w:rPr>
        <w:t xml:space="preserve">ida suurem on kriis, seda </w:t>
      </w:r>
      <w:r w:rsidR="007A0341">
        <w:rPr>
          <w:rFonts w:ascii="Times New Roman" w:hAnsi="Times New Roman" w:cs="Times New Roman"/>
          <w:b/>
          <w:bCs/>
          <w:sz w:val="24"/>
          <w:szCs w:val="24"/>
        </w:rPr>
        <w:t>rohkem võtab</w:t>
      </w:r>
      <w:r w:rsidR="00FF3C67" w:rsidRPr="00E41F39">
        <w:rPr>
          <w:rFonts w:ascii="Times New Roman" w:hAnsi="Times New Roman" w:cs="Times New Roman"/>
          <w:b/>
          <w:bCs/>
          <w:sz w:val="24"/>
          <w:szCs w:val="24"/>
        </w:rPr>
        <w:t xml:space="preserve"> </w:t>
      </w:r>
      <w:r w:rsidR="007A0341">
        <w:rPr>
          <w:rFonts w:ascii="Times New Roman" w:hAnsi="Times New Roman" w:cs="Times New Roman"/>
          <w:b/>
          <w:bCs/>
          <w:sz w:val="24"/>
          <w:szCs w:val="24"/>
        </w:rPr>
        <w:t xml:space="preserve">abi </w:t>
      </w:r>
      <w:r w:rsidR="00FF3C67" w:rsidRPr="00E41F39">
        <w:rPr>
          <w:rFonts w:ascii="Times New Roman" w:hAnsi="Times New Roman" w:cs="Times New Roman"/>
          <w:b/>
          <w:bCs/>
          <w:sz w:val="24"/>
          <w:szCs w:val="24"/>
        </w:rPr>
        <w:t>kohale</w:t>
      </w:r>
      <w:r w:rsidR="007A0341">
        <w:rPr>
          <w:rFonts w:ascii="Times New Roman" w:hAnsi="Times New Roman" w:cs="Times New Roman"/>
          <w:b/>
          <w:bCs/>
          <w:sz w:val="24"/>
          <w:szCs w:val="24"/>
        </w:rPr>
        <w:t>jõudmine aega</w:t>
      </w:r>
      <w:r w:rsidR="00FF3C67" w:rsidRPr="00E41F39">
        <w:rPr>
          <w:rFonts w:ascii="Times New Roman" w:hAnsi="Times New Roman" w:cs="Times New Roman"/>
          <w:b/>
          <w:bCs/>
          <w:sz w:val="24"/>
          <w:szCs w:val="24"/>
        </w:rPr>
        <w:t>.</w:t>
      </w:r>
    </w:p>
    <w:p w14:paraId="09ADB9CC" w14:textId="10180683" w:rsidR="000305F3" w:rsidRPr="00895CDB" w:rsidRDefault="00895CDB" w:rsidP="00E60172">
      <w:pPr>
        <w:jc w:val="both"/>
        <w:rPr>
          <w:rFonts w:ascii="Times New Roman" w:hAnsi="Times New Roman" w:cs="Times New Roman"/>
          <w:b/>
          <w:bCs/>
          <w:sz w:val="24"/>
          <w:szCs w:val="24"/>
        </w:rPr>
      </w:pPr>
      <w:r w:rsidRPr="000A7008">
        <w:rPr>
          <w:rFonts w:ascii="Times New Roman" w:hAnsi="Times New Roman" w:cs="Times New Roman"/>
          <w:sz w:val="24"/>
          <w:szCs w:val="24"/>
        </w:rPr>
        <w:t xml:space="preserve">Kõik </w:t>
      </w:r>
      <w:r w:rsidRPr="00253122">
        <w:rPr>
          <w:rFonts w:ascii="Times New Roman" w:hAnsi="Times New Roman" w:cs="Times New Roman"/>
          <w:sz w:val="24"/>
          <w:szCs w:val="24"/>
        </w:rPr>
        <w:t xml:space="preserve">kriisideks valmistumiseks vajalikud juhised </w:t>
      </w:r>
      <w:r w:rsidR="00221AD4">
        <w:rPr>
          <w:rFonts w:ascii="Times New Roman" w:hAnsi="Times New Roman" w:cs="Times New Roman"/>
          <w:sz w:val="24"/>
          <w:szCs w:val="24"/>
        </w:rPr>
        <w:t>leiab</w:t>
      </w:r>
      <w:r w:rsidRPr="00253122">
        <w:rPr>
          <w:rFonts w:ascii="Times New Roman" w:hAnsi="Times New Roman" w:cs="Times New Roman"/>
          <w:sz w:val="24"/>
          <w:szCs w:val="24"/>
        </w:rPr>
        <w:t xml:space="preserve"> veebilehtedel</w:t>
      </w:r>
      <w:r w:rsidRPr="00895CDB">
        <w:rPr>
          <w:rFonts w:ascii="Times New Roman" w:hAnsi="Times New Roman" w:cs="Times New Roman"/>
          <w:b/>
          <w:bCs/>
          <w:sz w:val="24"/>
          <w:szCs w:val="24"/>
        </w:rPr>
        <w:t xml:space="preserve"> kriis.ee, olevalmis.ee ja rescue.ee. Lisaks on hea laadida endale alla </w:t>
      </w:r>
      <w:proofErr w:type="spellStart"/>
      <w:r w:rsidRPr="00895CDB">
        <w:rPr>
          <w:rFonts w:ascii="Times New Roman" w:hAnsi="Times New Roman" w:cs="Times New Roman"/>
          <w:b/>
          <w:bCs/>
          <w:sz w:val="24"/>
          <w:szCs w:val="24"/>
        </w:rPr>
        <w:t>Naiskodukaitse</w:t>
      </w:r>
      <w:proofErr w:type="spellEnd"/>
      <w:r w:rsidRPr="00895CDB">
        <w:rPr>
          <w:rFonts w:ascii="Times New Roman" w:hAnsi="Times New Roman" w:cs="Times New Roman"/>
          <w:b/>
          <w:bCs/>
          <w:sz w:val="24"/>
          <w:szCs w:val="24"/>
        </w:rPr>
        <w:t xml:space="preserve"> loodud </w:t>
      </w:r>
      <w:r w:rsidR="00221AD4">
        <w:rPr>
          <w:rFonts w:ascii="Times New Roman" w:hAnsi="Times New Roman" w:cs="Times New Roman"/>
          <w:b/>
          <w:bCs/>
          <w:sz w:val="24"/>
          <w:szCs w:val="24"/>
        </w:rPr>
        <w:t>rakendus</w:t>
      </w:r>
      <w:r w:rsidRPr="00895CDB">
        <w:rPr>
          <w:rFonts w:ascii="Times New Roman" w:hAnsi="Times New Roman" w:cs="Times New Roman"/>
          <w:b/>
          <w:bCs/>
          <w:sz w:val="24"/>
          <w:szCs w:val="24"/>
        </w:rPr>
        <w:t xml:space="preserve"> </w:t>
      </w:r>
      <w:r w:rsidR="000B13D0">
        <w:rPr>
          <w:rFonts w:ascii="Times New Roman" w:hAnsi="Times New Roman" w:cs="Times New Roman"/>
          <w:b/>
          <w:bCs/>
          <w:sz w:val="24"/>
          <w:szCs w:val="24"/>
        </w:rPr>
        <w:t>„</w:t>
      </w:r>
      <w:r w:rsidRPr="00895CDB">
        <w:rPr>
          <w:rFonts w:ascii="Times New Roman" w:hAnsi="Times New Roman" w:cs="Times New Roman"/>
          <w:b/>
          <w:bCs/>
          <w:sz w:val="24"/>
          <w:szCs w:val="24"/>
        </w:rPr>
        <w:t>Ole valmis!</w:t>
      </w:r>
      <w:r w:rsidR="000B13D0">
        <w:rPr>
          <w:rFonts w:ascii="Times New Roman" w:hAnsi="Times New Roman" w:cs="Times New Roman"/>
          <w:b/>
          <w:bCs/>
          <w:sz w:val="24"/>
          <w:szCs w:val="24"/>
        </w:rPr>
        <w:t>“</w:t>
      </w:r>
    </w:p>
    <w:p w14:paraId="5F36E26B" w14:textId="12220F64" w:rsidR="000305F3" w:rsidRPr="00A13DC8" w:rsidRDefault="000305F3" w:rsidP="00E60172">
      <w:pPr>
        <w:jc w:val="both"/>
        <w:rPr>
          <w:rFonts w:ascii="Times New Roman" w:hAnsi="Times New Roman" w:cs="Times New Roman"/>
          <w:b/>
          <w:bCs/>
          <w:sz w:val="24"/>
          <w:szCs w:val="24"/>
        </w:rPr>
      </w:pPr>
      <w:r w:rsidRPr="00A13DC8">
        <w:rPr>
          <w:rFonts w:ascii="Times New Roman" w:hAnsi="Times New Roman" w:cs="Times New Roman"/>
          <w:b/>
          <w:bCs/>
          <w:sz w:val="24"/>
          <w:szCs w:val="24"/>
        </w:rPr>
        <w:t>Kodus peavad olema</w:t>
      </w:r>
      <w:r w:rsidRPr="000A7008">
        <w:rPr>
          <w:rFonts w:ascii="Times New Roman" w:hAnsi="Times New Roman" w:cs="Times New Roman"/>
          <w:b/>
          <w:bCs/>
          <w:sz w:val="24"/>
          <w:szCs w:val="24"/>
        </w:rPr>
        <w:t xml:space="preserve"> </w:t>
      </w:r>
      <w:r w:rsidR="00F87D1E" w:rsidRPr="000A7008">
        <w:rPr>
          <w:rFonts w:ascii="Times New Roman" w:hAnsi="Times New Roman" w:cs="Times New Roman"/>
          <w:b/>
          <w:bCs/>
          <w:sz w:val="24"/>
          <w:szCs w:val="24"/>
        </w:rPr>
        <w:t xml:space="preserve">vähemalt </w:t>
      </w:r>
      <w:r w:rsidRPr="00A13DC8">
        <w:rPr>
          <w:rFonts w:ascii="Times New Roman" w:hAnsi="Times New Roman" w:cs="Times New Roman"/>
          <w:b/>
          <w:bCs/>
          <w:sz w:val="24"/>
          <w:szCs w:val="24"/>
        </w:rPr>
        <w:t>seitsme päeva varud</w:t>
      </w:r>
    </w:p>
    <w:p w14:paraId="261B188C" w14:textId="654FC0D9" w:rsidR="00883BB8" w:rsidRPr="005E059A" w:rsidRDefault="005E059A" w:rsidP="005E059A">
      <w:pPr>
        <w:jc w:val="both"/>
        <w:rPr>
          <w:rFonts w:ascii="Times New Roman" w:eastAsia="Times New Roman" w:hAnsi="Times New Roman" w:cs="Times New Roman"/>
          <w:color w:val="000000"/>
          <w:sz w:val="24"/>
          <w:szCs w:val="24"/>
          <w:lang w:eastAsia="et-EE"/>
        </w:rPr>
      </w:pPr>
      <w:r w:rsidRPr="005E059A">
        <w:rPr>
          <w:rFonts w:ascii="Times New Roman" w:eastAsia="Times New Roman" w:hAnsi="Times New Roman" w:cs="Times New Roman"/>
          <w:color w:val="000000"/>
          <w:sz w:val="24"/>
          <w:szCs w:val="24"/>
          <w:lang w:eastAsia="et-EE"/>
        </w:rPr>
        <w:t>Eestile ei ole täna otsest sõjalist ohtu</w:t>
      </w:r>
      <w:r w:rsidR="00D15DB0">
        <w:rPr>
          <w:rFonts w:ascii="Times New Roman" w:eastAsia="Times New Roman" w:hAnsi="Times New Roman" w:cs="Times New Roman"/>
          <w:color w:val="000000"/>
          <w:sz w:val="24"/>
          <w:szCs w:val="24"/>
          <w:lang w:eastAsia="et-EE"/>
        </w:rPr>
        <w:t xml:space="preserve">. </w:t>
      </w:r>
      <w:r w:rsidRPr="005E059A">
        <w:rPr>
          <w:rFonts w:ascii="Times New Roman" w:eastAsia="Times New Roman" w:hAnsi="Times New Roman" w:cs="Times New Roman"/>
          <w:color w:val="000000"/>
          <w:sz w:val="24"/>
          <w:szCs w:val="24"/>
          <w:lang w:eastAsia="et-EE"/>
        </w:rPr>
        <w:t>Venemaa sõjalise agressiooniga Ukraina vastu kaasnevad</w:t>
      </w:r>
      <w:r w:rsidR="00D15DB0">
        <w:rPr>
          <w:rFonts w:ascii="Times New Roman" w:eastAsia="Times New Roman" w:hAnsi="Times New Roman" w:cs="Times New Roman"/>
          <w:color w:val="000000"/>
          <w:sz w:val="24"/>
          <w:szCs w:val="24"/>
          <w:lang w:eastAsia="et-EE"/>
        </w:rPr>
        <w:t xml:space="preserve"> sellegipoolest</w:t>
      </w:r>
      <w:r w:rsidRPr="005E059A">
        <w:rPr>
          <w:rFonts w:ascii="Times New Roman" w:eastAsia="Times New Roman" w:hAnsi="Times New Roman" w:cs="Times New Roman"/>
          <w:color w:val="000000"/>
          <w:sz w:val="24"/>
          <w:szCs w:val="24"/>
          <w:lang w:eastAsia="et-EE"/>
        </w:rPr>
        <w:t xml:space="preserve"> mõjud kogu Euroopale, sealhulgas Eestile.</w:t>
      </w:r>
      <w:r>
        <w:rPr>
          <w:rFonts w:ascii="Times New Roman" w:eastAsia="Times New Roman" w:hAnsi="Times New Roman" w:cs="Times New Roman"/>
          <w:color w:val="000000"/>
          <w:sz w:val="24"/>
          <w:szCs w:val="24"/>
          <w:lang w:eastAsia="et-EE"/>
        </w:rPr>
        <w:t xml:space="preserve"> </w:t>
      </w:r>
      <w:r w:rsidR="000305F3" w:rsidRPr="00A13DC8">
        <w:rPr>
          <w:rFonts w:ascii="Times New Roman" w:eastAsia="Times New Roman" w:hAnsi="Times New Roman" w:cs="Times New Roman"/>
          <w:color w:val="000000"/>
          <w:sz w:val="24"/>
          <w:szCs w:val="24"/>
          <w:lang w:eastAsia="et-EE"/>
        </w:rPr>
        <w:t xml:space="preserve">Esineda võib näiteks elektrikatkestusi või </w:t>
      </w:r>
      <w:proofErr w:type="spellStart"/>
      <w:r w:rsidR="000305F3" w:rsidRPr="00A13DC8">
        <w:rPr>
          <w:rFonts w:ascii="Times New Roman" w:eastAsia="Times New Roman" w:hAnsi="Times New Roman" w:cs="Times New Roman"/>
          <w:color w:val="000000"/>
          <w:sz w:val="24"/>
          <w:szCs w:val="24"/>
          <w:lang w:eastAsia="et-EE"/>
        </w:rPr>
        <w:t>küberrünnakui</w:t>
      </w:r>
      <w:r w:rsidR="000B13D0">
        <w:rPr>
          <w:rFonts w:ascii="Times New Roman" w:eastAsia="Times New Roman" w:hAnsi="Times New Roman" w:cs="Times New Roman"/>
          <w:color w:val="000000"/>
          <w:sz w:val="24"/>
          <w:szCs w:val="24"/>
          <w:lang w:eastAsia="et-EE"/>
        </w:rPr>
        <w:t>d</w:t>
      </w:r>
      <w:proofErr w:type="spellEnd"/>
      <w:r w:rsidR="000B13D0">
        <w:rPr>
          <w:rFonts w:ascii="Times New Roman" w:eastAsia="Times New Roman" w:hAnsi="Times New Roman" w:cs="Times New Roman"/>
          <w:color w:val="000000"/>
          <w:sz w:val="24"/>
          <w:szCs w:val="24"/>
          <w:lang w:eastAsia="et-EE"/>
        </w:rPr>
        <w:t xml:space="preserve">, </w:t>
      </w:r>
      <w:r w:rsidR="000305F3" w:rsidRPr="00A13DC8">
        <w:rPr>
          <w:rFonts w:ascii="Times New Roman" w:eastAsia="Times New Roman" w:hAnsi="Times New Roman" w:cs="Times New Roman"/>
          <w:color w:val="000000"/>
          <w:sz w:val="24"/>
          <w:szCs w:val="24"/>
          <w:lang w:eastAsia="et-EE"/>
        </w:rPr>
        <w:t xml:space="preserve">teisisõnu tavalise elukorralduse häirimist. Seetõttu saab igaüks end ette valmistada, vaadates üle oma </w:t>
      </w:r>
      <w:proofErr w:type="spellStart"/>
      <w:r w:rsidR="000305F3" w:rsidRPr="00A13DC8">
        <w:rPr>
          <w:rFonts w:ascii="Times New Roman" w:eastAsia="Times New Roman" w:hAnsi="Times New Roman" w:cs="Times New Roman"/>
          <w:color w:val="000000"/>
          <w:sz w:val="24"/>
          <w:szCs w:val="24"/>
          <w:lang w:eastAsia="et-EE"/>
        </w:rPr>
        <w:t>küberkäitumise</w:t>
      </w:r>
      <w:proofErr w:type="spellEnd"/>
      <w:r w:rsidR="000305F3" w:rsidRPr="00A13DC8">
        <w:rPr>
          <w:rFonts w:ascii="Times New Roman" w:eastAsia="Times New Roman" w:hAnsi="Times New Roman" w:cs="Times New Roman"/>
          <w:color w:val="000000"/>
          <w:sz w:val="24"/>
          <w:szCs w:val="24"/>
          <w:lang w:eastAsia="et-EE"/>
        </w:rPr>
        <w:t xml:space="preserve">, hoides kodus seitsme päeva kriisivaru ning autol kütusepaagi täis. </w:t>
      </w:r>
      <w:r w:rsidR="000305F3" w:rsidRPr="00A13DC8">
        <w:rPr>
          <w:rFonts w:ascii="Times New Roman" w:hAnsi="Times New Roman" w:cs="Times New Roman"/>
          <w:sz w:val="24"/>
          <w:szCs w:val="24"/>
        </w:rPr>
        <w:t>L</w:t>
      </w:r>
      <w:r>
        <w:rPr>
          <w:rFonts w:ascii="Times New Roman" w:hAnsi="Times New Roman" w:cs="Times New Roman"/>
          <w:sz w:val="24"/>
          <w:szCs w:val="24"/>
        </w:rPr>
        <w:t>äbi</w:t>
      </w:r>
      <w:r w:rsidR="000305F3" w:rsidRPr="00A13DC8">
        <w:rPr>
          <w:rFonts w:ascii="Times New Roman" w:hAnsi="Times New Roman" w:cs="Times New Roman"/>
          <w:sz w:val="24"/>
          <w:szCs w:val="24"/>
        </w:rPr>
        <w:t xml:space="preserve"> </w:t>
      </w:r>
      <w:r w:rsidR="000B13D0">
        <w:rPr>
          <w:rFonts w:ascii="Times New Roman" w:hAnsi="Times New Roman" w:cs="Times New Roman"/>
          <w:sz w:val="24"/>
          <w:szCs w:val="24"/>
        </w:rPr>
        <w:t xml:space="preserve">tasub </w:t>
      </w:r>
      <w:r w:rsidR="000305F3" w:rsidRPr="00A13DC8">
        <w:rPr>
          <w:rFonts w:ascii="Times New Roman" w:hAnsi="Times New Roman" w:cs="Times New Roman"/>
          <w:sz w:val="24"/>
          <w:szCs w:val="24"/>
        </w:rPr>
        <w:t>mõelda alternatiivsed sidevahendid ja valgusallikad</w:t>
      </w:r>
      <w:r w:rsidR="000B13D0">
        <w:rPr>
          <w:rFonts w:ascii="Times New Roman" w:hAnsi="Times New Roman" w:cs="Times New Roman"/>
          <w:sz w:val="24"/>
          <w:szCs w:val="24"/>
        </w:rPr>
        <w:t xml:space="preserve"> ning </w:t>
      </w:r>
      <w:r w:rsidR="00F87D1E" w:rsidRPr="000A7008">
        <w:rPr>
          <w:rFonts w:ascii="Times New Roman" w:hAnsi="Times New Roman" w:cs="Times New Roman"/>
          <w:sz w:val="24"/>
          <w:szCs w:val="24"/>
        </w:rPr>
        <w:t>muretseda</w:t>
      </w:r>
      <w:r w:rsidR="000305F3" w:rsidRPr="000A7008">
        <w:rPr>
          <w:rFonts w:ascii="Times New Roman" w:hAnsi="Times New Roman" w:cs="Times New Roman"/>
          <w:sz w:val="24"/>
          <w:szCs w:val="24"/>
        </w:rPr>
        <w:t xml:space="preserve"> matkapriimus või gaasigrill, et</w:t>
      </w:r>
      <w:r w:rsidR="000305F3" w:rsidRPr="00A13DC8">
        <w:rPr>
          <w:rFonts w:ascii="Times New Roman" w:hAnsi="Times New Roman" w:cs="Times New Roman"/>
          <w:sz w:val="24"/>
          <w:szCs w:val="24"/>
        </w:rPr>
        <w:t xml:space="preserve"> varutud toiduaineid ka valmistada saaks. Ükski inimene ei saa hakkama ka veeta, mistõttu peaks vee varumisel lähtuma teadmisest, et inimene vajab kolm liitrit vett päevas (kaks liitrit joomiseks ning </w:t>
      </w:r>
      <w:r w:rsidR="000B13D0">
        <w:rPr>
          <w:rFonts w:ascii="Times New Roman" w:hAnsi="Times New Roman" w:cs="Times New Roman"/>
          <w:sz w:val="24"/>
          <w:szCs w:val="24"/>
        </w:rPr>
        <w:t>üks</w:t>
      </w:r>
      <w:r w:rsidR="000305F3" w:rsidRPr="00A13DC8">
        <w:rPr>
          <w:rFonts w:ascii="Times New Roman" w:hAnsi="Times New Roman" w:cs="Times New Roman"/>
          <w:sz w:val="24"/>
          <w:szCs w:val="24"/>
        </w:rPr>
        <w:t xml:space="preserve"> toiduvalmistamiseks) ehk 21 liitrit nädalas.</w:t>
      </w:r>
    </w:p>
    <w:p w14:paraId="7E3A5830" w14:textId="21BB3633" w:rsidR="00FF3C67" w:rsidRPr="00883BB8" w:rsidRDefault="00883BB8" w:rsidP="00883BB8">
      <w:pPr>
        <w:rPr>
          <w:rFonts w:ascii="Times New Roman" w:hAnsi="Times New Roman" w:cs="Times New Roman"/>
          <w:b/>
          <w:bCs/>
          <w:sz w:val="24"/>
          <w:szCs w:val="24"/>
        </w:rPr>
      </w:pPr>
      <w:r w:rsidRPr="00A13DC8">
        <w:rPr>
          <w:rFonts w:ascii="Times New Roman" w:hAnsi="Times New Roman" w:cs="Times New Roman"/>
          <w:b/>
          <w:bCs/>
          <w:sz w:val="24"/>
          <w:szCs w:val="24"/>
        </w:rPr>
        <w:t>Kriisiolukorraks valmistumi</w:t>
      </w:r>
      <w:r>
        <w:rPr>
          <w:rFonts w:ascii="Times New Roman" w:hAnsi="Times New Roman" w:cs="Times New Roman"/>
          <w:b/>
          <w:bCs/>
          <w:sz w:val="24"/>
          <w:szCs w:val="24"/>
        </w:rPr>
        <w:t>se meelespea:</w:t>
      </w:r>
    </w:p>
    <w:tbl>
      <w:tblPr>
        <w:tblStyle w:val="Kontuurtabel"/>
        <w:tblW w:w="0" w:type="auto"/>
        <w:tblLook w:val="04A0" w:firstRow="1" w:lastRow="0" w:firstColumn="1" w:lastColumn="0" w:noHBand="0" w:noVBand="1"/>
      </w:tblPr>
      <w:tblGrid>
        <w:gridCol w:w="9062"/>
      </w:tblGrid>
      <w:tr w:rsidR="000305F3" w:rsidRPr="00A13DC8" w14:paraId="79FCA536" w14:textId="77777777" w:rsidTr="000305F3">
        <w:tc>
          <w:tcPr>
            <w:tcW w:w="9062" w:type="dxa"/>
          </w:tcPr>
          <w:p w14:paraId="095BBFEF" w14:textId="77777777" w:rsidR="000305F3" w:rsidRPr="00A13DC8" w:rsidRDefault="000305F3" w:rsidP="000305F3">
            <w:pPr>
              <w:rPr>
                <w:rFonts w:ascii="Times New Roman" w:hAnsi="Times New Roman" w:cs="Times New Roman"/>
                <w:b/>
                <w:bCs/>
                <w:sz w:val="24"/>
                <w:szCs w:val="24"/>
              </w:rPr>
            </w:pPr>
          </w:p>
          <w:p w14:paraId="1FDEE9A0"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xml:space="preserve">• Mõtle, milliseid vahendeid ja varusid vajab su pere, et iseseisvalt ühe nädala jooksul hakkama saada. Arvesta võimalusega, et kriisiolukorra tõttu ei saa kodust lahkuda, kaubad ei ole kauplustest kättesaadavad või muud eluliselt tähtsad teenused (elekter, veevarustus jm) ei toimi </w:t>
            </w:r>
          </w:p>
          <w:p w14:paraId="45B562A3"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xml:space="preserve">• Mõtle, kus ja kuidas varusid hoida, et need oleksid lihtsasti kättesaadavad sulle ja sinu lähedastele </w:t>
            </w:r>
          </w:p>
          <w:p w14:paraId="5A95D3F1"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xml:space="preserve">• Igapäevaselt mittekasutatavaid vahendeid on soovitatav pakkida eraldi kotti. Osa evakueerimiseks vajalikest vahenditest on mõistlik hoida autos, näiteks </w:t>
            </w:r>
            <w:proofErr w:type="spellStart"/>
            <w:r w:rsidRPr="00A13DC8">
              <w:rPr>
                <w:rFonts w:ascii="Times New Roman" w:hAnsi="Times New Roman" w:cs="Times New Roman"/>
                <w:sz w:val="24"/>
                <w:szCs w:val="24"/>
              </w:rPr>
              <w:t>mobiiltetelefoni</w:t>
            </w:r>
            <w:proofErr w:type="spellEnd"/>
            <w:r w:rsidRPr="00A13DC8">
              <w:rPr>
                <w:rFonts w:ascii="Times New Roman" w:hAnsi="Times New Roman" w:cs="Times New Roman"/>
                <w:sz w:val="24"/>
                <w:szCs w:val="24"/>
              </w:rPr>
              <w:t xml:space="preserve"> autolaadija, </w:t>
            </w:r>
            <w:proofErr w:type="spellStart"/>
            <w:r w:rsidRPr="00A13DC8">
              <w:rPr>
                <w:rFonts w:ascii="Times New Roman" w:hAnsi="Times New Roman" w:cs="Times New Roman"/>
                <w:sz w:val="24"/>
                <w:szCs w:val="24"/>
              </w:rPr>
              <w:t>teedeatlas</w:t>
            </w:r>
            <w:proofErr w:type="spellEnd"/>
            <w:r w:rsidRPr="00A13DC8">
              <w:rPr>
                <w:rFonts w:ascii="Times New Roman" w:hAnsi="Times New Roman" w:cs="Times New Roman"/>
                <w:sz w:val="24"/>
                <w:szCs w:val="24"/>
              </w:rPr>
              <w:t xml:space="preserve">, lumelabidas jmt. </w:t>
            </w:r>
          </w:p>
          <w:p w14:paraId="40F09E64"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xml:space="preserve">• Uuenda varusid regulaarselt </w:t>
            </w:r>
          </w:p>
          <w:p w14:paraId="69F933FF"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Põlevmaterjali (vedelkütus, gaas, küttepuud jne) varumisel järgi tuleohutusnõudeid ja hoiustamise tingimusi</w:t>
            </w:r>
          </w:p>
          <w:p w14:paraId="5C2B08C7" w14:textId="77777777" w:rsidR="000305F3" w:rsidRPr="00A13DC8" w:rsidRDefault="000305F3" w:rsidP="00E60172">
            <w:pPr>
              <w:jc w:val="both"/>
              <w:rPr>
                <w:rFonts w:ascii="Times New Roman" w:eastAsia="Times New Roman" w:hAnsi="Times New Roman" w:cs="Times New Roman"/>
                <w:color w:val="000000"/>
                <w:sz w:val="24"/>
                <w:szCs w:val="24"/>
                <w:lang w:eastAsia="et-EE"/>
              </w:rPr>
            </w:pPr>
          </w:p>
        </w:tc>
      </w:tr>
    </w:tbl>
    <w:p w14:paraId="136EF39A" w14:textId="77777777" w:rsidR="00895CDB" w:rsidRDefault="00895CDB" w:rsidP="00E60172">
      <w:pPr>
        <w:jc w:val="both"/>
        <w:rPr>
          <w:rFonts w:ascii="Times New Roman" w:hAnsi="Times New Roman" w:cs="Times New Roman"/>
          <w:b/>
          <w:bCs/>
          <w:noProof/>
          <w:sz w:val="24"/>
          <w:szCs w:val="24"/>
        </w:rPr>
      </w:pPr>
    </w:p>
    <w:p w14:paraId="19657CF4" w14:textId="13C8A502" w:rsidR="000305F3" w:rsidRPr="00883BB8" w:rsidRDefault="00883BB8" w:rsidP="00E60172">
      <w:pPr>
        <w:jc w:val="both"/>
        <w:rPr>
          <w:rFonts w:ascii="Times New Roman" w:eastAsia="Times New Roman" w:hAnsi="Times New Roman" w:cs="Times New Roman"/>
          <w:b/>
          <w:bCs/>
          <w:color w:val="000000"/>
          <w:sz w:val="24"/>
          <w:szCs w:val="24"/>
          <w:lang w:eastAsia="et-EE"/>
        </w:rPr>
      </w:pPr>
      <w:r w:rsidRPr="00883BB8">
        <w:rPr>
          <w:rFonts w:ascii="Times New Roman" w:hAnsi="Times New Roman" w:cs="Times New Roman"/>
          <w:b/>
          <w:bCs/>
          <w:noProof/>
          <w:sz w:val="24"/>
          <w:szCs w:val="24"/>
        </w:rPr>
        <w:t>Seitsme päeva soovituslik varu:</w:t>
      </w:r>
    </w:p>
    <w:tbl>
      <w:tblPr>
        <w:tblStyle w:val="Kontuurtabel"/>
        <w:tblW w:w="0" w:type="auto"/>
        <w:tblLook w:val="04A0" w:firstRow="1" w:lastRow="0" w:firstColumn="1" w:lastColumn="0" w:noHBand="0" w:noVBand="1"/>
      </w:tblPr>
      <w:tblGrid>
        <w:gridCol w:w="9062"/>
      </w:tblGrid>
      <w:tr w:rsidR="00A13DC8" w:rsidRPr="00A13DC8" w14:paraId="2B80F03B" w14:textId="77777777" w:rsidTr="00A13DC8">
        <w:tc>
          <w:tcPr>
            <w:tcW w:w="9062" w:type="dxa"/>
          </w:tcPr>
          <w:p w14:paraId="0C8CC973"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b/>
                <w:bCs/>
                <w:sz w:val="24"/>
                <w:szCs w:val="24"/>
              </w:rPr>
              <w:t>Joogivesi</w:t>
            </w:r>
          </w:p>
          <w:p w14:paraId="1018F53B"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2 liitrit inimese kohta ööpäevas, lisaks 1 liiter inimese kohta ööpäevas toidu valmistamiseks</w:t>
            </w:r>
          </w:p>
          <w:p w14:paraId="2884919B" w14:textId="77777777" w:rsidR="00A13DC8" w:rsidRPr="00A13DC8" w:rsidRDefault="00A13DC8" w:rsidP="00A13DC8">
            <w:pPr>
              <w:rPr>
                <w:rFonts w:ascii="Times New Roman" w:hAnsi="Times New Roman" w:cs="Times New Roman"/>
                <w:sz w:val="24"/>
                <w:szCs w:val="24"/>
              </w:rPr>
            </w:pPr>
          </w:p>
          <w:p w14:paraId="00D2B17E"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Toit</w:t>
            </w:r>
          </w:p>
          <w:p w14:paraId="2DEFDB82"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Pool varudest ei tohiks vajada valmistamist</w:t>
            </w:r>
          </w:p>
          <w:p w14:paraId="65C4CE8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Konservid</w:t>
            </w:r>
          </w:p>
          <w:p w14:paraId="4A354277"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Pakisupid</w:t>
            </w:r>
          </w:p>
          <w:p w14:paraId="7843B0C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Kuivikud</w:t>
            </w:r>
          </w:p>
          <w:p w14:paraId="57E1FBE4"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Pähklid, kuivatatud puuviljad</w:t>
            </w:r>
          </w:p>
          <w:p w14:paraId="138930D3"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Küpsised, maiustused, müslibatoonid, mesi</w:t>
            </w:r>
          </w:p>
          <w:p w14:paraId="1122BDB6"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Vajadusel beebitoit </w:t>
            </w:r>
          </w:p>
          <w:p w14:paraId="7CD4A549" w14:textId="77777777" w:rsidR="00A13DC8" w:rsidRPr="00A13DC8" w:rsidRDefault="00A13DC8" w:rsidP="00A13DC8">
            <w:pPr>
              <w:rPr>
                <w:rFonts w:ascii="Times New Roman" w:hAnsi="Times New Roman" w:cs="Times New Roman"/>
                <w:sz w:val="24"/>
                <w:szCs w:val="24"/>
              </w:rPr>
            </w:pPr>
          </w:p>
          <w:p w14:paraId="04D5EE3D"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Esmaabivahendid</w:t>
            </w:r>
          </w:p>
          <w:p w14:paraId="1E21526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Esmaabivahendite komplekt</w:t>
            </w:r>
          </w:p>
          <w:p w14:paraId="7F642F9B" w14:textId="77777777" w:rsidR="00A13DC8" w:rsidRPr="00A13DC8" w:rsidRDefault="00A13DC8" w:rsidP="00A13DC8">
            <w:pPr>
              <w:rPr>
                <w:rFonts w:ascii="Times New Roman" w:hAnsi="Times New Roman" w:cs="Times New Roman"/>
                <w:b/>
                <w:bCs/>
                <w:sz w:val="24"/>
                <w:szCs w:val="24"/>
              </w:rPr>
            </w:pPr>
          </w:p>
          <w:p w14:paraId="418351DB"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Hügieenitarbed </w:t>
            </w:r>
          </w:p>
          <w:p w14:paraId="65E824D5"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Seep </w:t>
            </w:r>
          </w:p>
          <w:p w14:paraId="15D9FD43"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Desinfitseerimisvahend</w:t>
            </w:r>
          </w:p>
          <w:p w14:paraId="66D5ACC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Tualettpaber </w:t>
            </w:r>
          </w:p>
          <w:p w14:paraId="2E536741"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Pabersalvrätid</w:t>
            </w:r>
          </w:p>
          <w:p w14:paraId="50ACEB3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 Niisked puhastuslapid </w:t>
            </w:r>
          </w:p>
          <w:p w14:paraId="14C8D5E8"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Suured prügikotid (50 l)</w:t>
            </w:r>
          </w:p>
          <w:p w14:paraId="77C2E3D8" w14:textId="77777777" w:rsidR="00A13DC8" w:rsidRPr="00A13DC8" w:rsidRDefault="00A13DC8" w:rsidP="00A13DC8">
            <w:pPr>
              <w:rPr>
                <w:rFonts w:ascii="Times New Roman" w:hAnsi="Times New Roman" w:cs="Times New Roman"/>
                <w:sz w:val="24"/>
                <w:szCs w:val="24"/>
              </w:rPr>
            </w:pPr>
          </w:p>
          <w:p w14:paraId="0AABC903"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Valgusallikad </w:t>
            </w:r>
          </w:p>
          <w:p w14:paraId="7B4B2F2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Taskulamp ja varupatareid / päikesepatarei või dünamoga töötav taskulamp </w:t>
            </w:r>
          </w:p>
          <w:p w14:paraId="0E5D2525"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Patareitoitel lamp või latern ja varupatareid / petrooleumilamp koos lambiõliga </w:t>
            </w:r>
          </w:p>
          <w:p w14:paraId="2666A9A0"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Tormilatern </w:t>
            </w:r>
          </w:p>
          <w:p w14:paraId="4B8626E8"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Küünlad </w:t>
            </w:r>
          </w:p>
          <w:p w14:paraId="748F6C91"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Tikud</w:t>
            </w:r>
          </w:p>
          <w:p w14:paraId="3D44F228" w14:textId="77777777" w:rsidR="00A13DC8" w:rsidRPr="00A13DC8" w:rsidRDefault="00A13DC8" w:rsidP="00A13DC8">
            <w:pPr>
              <w:rPr>
                <w:rFonts w:ascii="Times New Roman" w:hAnsi="Times New Roman" w:cs="Times New Roman"/>
                <w:b/>
                <w:bCs/>
                <w:sz w:val="24"/>
                <w:szCs w:val="24"/>
              </w:rPr>
            </w:pPr>
          </w:p>
          <w:p w14:paraId="190ACF8F"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Raadio</w:t>
            </w:r>
          </w:p>
          <w:p w14:paraId="4EC9716C"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Patareitoitel raadio ja patareid mitmeks kasutuskorraks / päikesepatarei või dünamoga raadio</w:t>
            </w:r>
          </w:p>
          <w:p w14:paraId="21111939" w14:textId="77777777" w:rsidR="00A13DC8" w:rsidRPr="00A13DC8" w:rsidRDefault="00A13DC8" w:rsidP="00A13DC8">
            <w:pPr>
              <w:rPr>
                <w:rFonts w:ascii="Times New Roman" w:hAnsi="Times New Roman" w:cs="Times New Roman"/>
                <w:b/>
                <w:bCs/>
                <w:sz w:val="24"/>
                <w:szCs w:val="24"/>
              </w:rPr>
            </w:pPr>
          </w:p>
          <w:p w14:paraId="28016325"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Tööriistad </w:t>
            </w:r>
          </w:p>
          <w:p w14:paraId="58454833"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Nuga </w:t>
            </w:r>
          </w:p>
          <w:p w14:paraId="74EFAA7C"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Käärid </w:t>
            </w:r>
          </w:p>
          <w:p w14:paraId="296C4EB6"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Kleeplint </w:t>
            </w:r>
          </w:p>
          <w:p w14:paraId="3B1452BE"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Kile</w:t>
            </w:r>
          </w:p>
          <w:p w14:paraId="15B70676" w14:textId="77777777" w:rsidR="00A13DC8" w:rsidRPr="00A13DC8" w:rsidRDefault="00A13DC8" w:rsidP="00A13DC8">
            <w:pPr>
              <w:rPr>
                <w:rFonts w:ascii="Times New Roman" w:hAnsi="Times New Roman" w:cs="Times New Roman"/>
                <w:sz w:val="24"/>
                <w:szCs w:val="24"/>
              </w:rPr>
            </w:pPr>
          </w:p>
          <w:p w14:paraId="297FA2A1"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Söögiriistad </w:t>
            </w:r>
          </w:p>
          <w:p w14:paraId="208EB216"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Ühekordsed toidunõud</w:t>
            </w:r>
          </w:p>
          <w:p w14:paraId="1D52C74B"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 Konserviavaja</w:t>
            </w:r>
          </w:p>
          <w:p w14:paraId="0BB43ECC" w14:textId="77777777" w:rsidR="00A13DC8" w:rsidRPr="00A13DC8" w:rsidRDefault="00A13DC8" w:rsidP="00A13DC8">
            <w:pPr>
              <w:rPr>
                <w:rFonts w:ascii="Times New Roman" w:hAnsi="Times New Roman" w:cs="Times New Roman"/>
                <w:b/>
                <w:bCs/>
                <w:sz w:val="24"/>
                <w:szCs w:val="24"/>
              </w:rPr>
            </w:pPr>
          </w:p>
          <w:p w14:paraId="1CD9D494"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Ravimid </w:t>
            </w:r>
          </w:p>
          <w:p w14:paraId="6BBCFBA5"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Retseptiravimid </w:t>
            </w:r>
          </w:p>
          <w:p w14:paraId="4C0EC687"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Valuvaigistid </w:t>
            </w:r>
          </w:p>
          <w:p w14:paraId="6DE2FDE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w:t>
            </w:r>
            <w:proofErr w:type="spellStart"/>
            <w:r w:rsidRPr="00A13DC8">
              <w:rPr>
                <w:rFonts w:ascii="Times New Roman" w:hAnsi="Times New Roman" w:cs="Times New Roman"/>
                <w:sz w:val="24"/>
                <w:szCs w:val="24"/>
              </w:rPr>
              <w:t>Palavikualandajad</w:t>
            </w:r>
            <w:proofErr w:type="spellEnd"/>
            <w:r w:rsidRPr="00A13DC8">
              <w:rPr>
                <w:rFonts w:ascii="Times New Roman" w:hAnsi="Times New Roman" w:cs="Times New Roman"/>
                <w:sz w:val="24"/>
                <w:szCs w:val="24"/>
              </w:rPr>
              <w:t xml:space="preserve"> </w:t>
            </w:r>
          </w:p>
          <w:p w14:paraId="3834B24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Allergiavastased ravimid </w:t>
            </w:r>
          </w:p>
          <w:p w14:paraId="58A95D8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Seedehäirete ravimid </w:t>
            </w:r>
          </w:p>
          <w:p w14:paraId="74762CA1"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Põletusvastane vahend </w:t>
            </w:r>
          </w:p>
          <w:p w14:paraId="749B10D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Külmetusvastased ravimid</w:t>
            </w:r>
          </w:p>
          <w:p w14:paraId="7BE2587A" w14:textId="77777777" w:rsidR="00A13DC8" w:rsidRPr="00A13DC8" w:rsidRDefault="00A13DC8" w:rsidP="00A13DC8">
            <w:pPr>
              <w:rPr>
                <w:rFonts w:ascii="Times New Roman" w:hAnsi="Times New Roman" w:cs="Times New Roman"/>
                <w:sz w:val="24"/>
                <w:szCs w:val="24"/>
              </w:rPr>
            </w:pPr>
          </w:p>
          <w:p w14:paraId="35694611"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Küttematerjal </w:t>
            </w:r>
          </w:p>
          <w:p w14:paraId="22B1DCDC"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Vedelkütus </w:t>
            </w:r>
          </w:p>
          <w:p w14:paraId="1C729FDE"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Gaas </w:t>
            </w:r>
          </w:p>
          <w:p w14:paraId="746BC71C"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Küttepuud</w:t>
            </w:r>
          </w:p>
          <w:p w14:paraId="65C2779A" w14:textId="77777777" w:rsidR="00A13DC8" w:rsidRPr="00A13DC8" w:rsidRDefault="00A13DC8" w:rsidP="00A13DC8">
            <w:pPr>
              <w:rPr>
                <w:rFonts w:ascii="Times New Roman" w:hAnsi="Times New Roman" w:cs="Times New Roman"/>
                <w:sz w:val="24"/>
                <w:szCs w:val="24"/>
              </w:rPr>
            </w:pPr>
          </w:p>
          <w:p w14:paraId="707347A7"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Akupank </w:t>
            </w:r>
          </w:p>
          <w:p w14:paraId="1190C36A"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Akupank mobiilsete seadmete laadimiseks</w:t>
            </w:r>
          </w:p>
          <w:p w14:paraId="79A562CA" w14:textId="77777777" w:rsidR="00A13DC8" w:rsidRPr="00A13DC8" w:rsidRDefault="00A13DC8" w:rsidP="00A13DC8">
            <w:pPr>
              <w:rPr>
                <w:rFonts w:ascii="Times New Roman" w:hAnsi="Times New Roman" w:cs="Times New Roman"/>
                <w:sz w:val="24"/>
                <w:szCs w:val="24"/>
              </w:rPr>
            </w:pPr>
          </w:p>
          <w:p w14:paraId="58CBE2CE"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Muu vajalik </w:t>
            </w:r>
          </w:p>
          <w:p w14:paraId="20C8E9C1"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Sularaha pere vajaduste katmiseks ühe nädala jooksul </w:t>
            </w:r>
          </w:p>
          <w:p w14:paraId="56BC60B0"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Mask hingamisteede kaitseks (näiteks tolmumask)</w:t>
            </w:r>
          </w:p>
          <w:p w14:paraId="13D61608"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Tulekustuti ja -tekk </w:t>
            </w:r>
          </w:p>
          <w:p w14:paraId="1717FF6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Autokütus </w:t>
            </w:r>
          </w:p>
          <w:p w14:paraId="0EAF0697" w14:textId="5113773D"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Vajadusel lemmikloomatoit</w:t>
            </w:r>
            <w:r w:rsidR="00F87D1E">
              <w:rPr>
                <w:rFonts w:ascii="Times New Roman" w:hAnsi="Times New Roman" w:cs="Times New Roman"/>
                <w:sz w:val="24"/>
                <w:szCs w:val="24"/>
              </w:rPr>
              <w:t xml:space="preserve"> </w:t>
            </w:r>
            <w:r w:rsidR="00F87D1E" w:rsidRPr="00DD6E76">
              <w:rPr>
                <w:rFonts w:ascii="Times New Roman" w:hAnsi="Times New Roman" w:cs="Times New Roman"/>
                <w:sz w:val="24"/>
                <w:szCs w:val="24"/>
              </w:rPr>
              <w:t>ja lemmiku ravimid</w:t>
            </w:r>
          </w:p>
          <w:p w14:paraId="5B140E99" w14:textId="77777777" w:rsidR="00A13DC8" w:rsidRPr="00A13DC8" w:rsidRDefault="00A13DC8" w:rsidP="00E60172">
            <w:pPr>
              <w:jc w:val="both"/>
              <w:rPr>
                <w:rFonts w:ascii="Times New Roman" w:eastAsia="Times New Roman" w:hAnsi="Times New Roman" w:cs="Times New Roman"/>
                <w:color w:val="000000"/>
                <w:sz w:val="24"/>
                <w:szCs w:val="24"/>
                <w:lang w:eastAsia="et-EE"/>
              </w:rPr>
            </w:pPr>
          </w:p>
        </w:tc>
      </w:tr>
    </w:tbl>
    <w:p w14:paraId="2EC4CF80" w14:textId="77777777" w:rsidR="000305F3" w:rsidRPr="00A13DC8" w:rsidRDefault="000305F3" w:rsidP="00E60172">
      <w:pPr>
        <w:jc w:val="both"/>
        <w:rPr>
          <w:rFonts w:ascii="Times New Roman" w:eastAsia="Times New Roman" w:hAnsi="Times New Roman" w:cs="Times New Roman"/>
          <w:color w:val="000000"/>
          <w:sz w:val="24"/>
          <w:szCs w:val="24"/>
          <w:lang w:eastAsia="et-EE"/>
        </w:rPr>
      </w:pPr>
    </w:p>
    <w:p w14:paraId="7CDA0B1D" w14:textId="2CD7CFDA" w:rsidR="004F6086" w:rsidRPr="00A13DC8" w:rsidRDefault="004F6086" w:rsidP="00E60172">
      <w:pPr>
        <w:jc w:val="both"/>
        <w:rPr>
          <w:rFonts w:ascii="Times New Roman" w:hAnsi="Times New Roman" w:cs="Times New Roman"/>
          <w:b/>
          <w:bCs/>
          <w:sz w:val="24"/>
          <w:szCs w:val="24"/>
        </w:rPr>
      </w:pPr>
      <w:r w:rsidRPr="00A13DC8">
        <w:rPr>
          <w:rFonts w:ascii="Times New Roman" w:hAnsi="Times New Roman" w:cs="Times New Roman"/>
          <w:b/>
          <w:bCs/>
          <w:sz w:val="24"/>
          <w:szCs w:val="24"/>
        </w:rPr>
        <w:t>Varjumi</w:t>
      </w:r>
      <w:r w:rsidR="007A3FC1" w:rsidRPr="00A13DC8">
        <w:rPr>
          <w:rFonts w:ascii="Times New Roman" w:hAnsi="Times New Roman" w:cs="Times New Roman"/>
          <w:b/>
          <w:bCs/>
          <w:sz w:val="24"/>
          <w:szCs w:val="24"/>
        </w:rPr>
        <w:t>ne</w:t>
      </w:r>
    </w:p>
    <w:p w14:paraId="1E46631F" w14:textId="1BE47959" w:rsidR="007A3FC1" w:rsidRPr="00A13DC8" w:rsidRDefault="009B0C7F" w:rsidP="007A3FC1">
      <w:pPr>
        <w:spacing w:line="240" w:lineRule="auto"/>
        <w:jc w:val="both"/>
        <w:rPr>
          <w:rFonts w:ascii="Times New Roman" w:hAnsi="Times New Roman" w:cs="Times New Roman"/>
          <w:sz w:val="24"/>
          <w:szCs w:val="24"/>
        </w:rPr>
      </w:pPr>
      <w:r w:rsidRPr="00A13DC8">
        <w:rPr>
          <w:rFonts w:ascii="Times New Roman" w:hAnsi="Times New Roman" w:cs="Times New Roman"/>
          <w:sz w:val="24"/>
          <w:szCs w:val="24"/>
        </w:rPr>
        <w:t>Varjumi</w:t>
      </w:r>
      <w:r w:rsidR="00883BB8">
        <w:rPr>
          <w:rFonts w:ascii="Times New Roman" w:hAnsi="Times New Roman" w:cs="Times New Roman"/>
          <w:sz w:val="24"/>
          <w:szCs w:val="24"/>
        </w:rPr>
        <w:t xml:space="preserve">se vajadus tekib juhul, kui </w:t>
      </w:r>
      <w:r w:rsidR="00895CDB">
        <w:rPr>
          <w:rFonts w:ascii="Times New Roman" w:hAnsi="Times New Roman" w:cs="Times New Roman"/>
          <w:sz w:val="24"/>
          <w:szCs w:val="24"/>
        </w:rPr>
        <w:t>ohu korral</w:t>
      </w:r>
      <w:r w:rsidR="00883BB8">
        <w:rPr>
          <w:rFonts w:ascii="Times New Roman" w:hAnsi="Times New Roman" w:cs="Times New Roman"/>
          <w:sz w:val="24"/>
          <w:szCs w:val="24"/>
        </w:rPr>
        <w:t xml:space="preserve"> </w:t>
      </w:r>
      <w:r w:rsidRPr="00A13DC8">
        <w:rPr>
          <w:rFonts w:ascii="Times New Roman" w:hAnsi="Times New Roman" w:cs="Times New Roman"/>
          <w:sz w:val="24"/>
          <w:szCs w:val="24"/>
        </w:rPr>
        <w:t>inimeste evakueerimine ei ole</w:t>
      </w:r>
      <w:r w:rsidR="00883BB8">
        <w:rPr>
          <w:rFonts w:ascii="Times New Roman" w:hAnsi="Times New Roman" w:cs="Times New Roman"/>
          <w:sz w:val="24"/>
          <w:szCs w:val="24"/>
        </w:rPr>
        <w:t xml:space="preserve"> kas</w:t>
      </w:r>
      <w:r w:rsidRPr="00A13DC8">
        <w:rPr>
          <w:rFonts w:ascii="Times New Roman" w:hAnsi="Times New Roman" w:cs="Times New Roman"/>
          <w:sz w:val="24"/>
          <w:szCs w:val="24"/>
        </w:rPr>
        <w:t xml:space="preserve"> võimalik või otstarbekas. </w:t>
      </w:r>
      <w:r w:rsidR="007A3FC1" w:rsidRPr="00A13DC8">
        <w:rPr>
          <w:rFonts w:ascii="Times New Roman" w:hAnsi="Times New Roman" w:cs="Times New Roman"/>
          <w:sz w:val="24"/>
          <w:szCs w:val="24"/>
        </w:rPr>
        <w:t>Varjumine võib olla vajalik ennekõike rünnaku korral relvakonfliktis, aga ka näiteks radioaktiivse saaste</w:t>
      </w:r>
      <w:r w:rsidR="00B1778B">
        <w:rPr>
          <w:rFonts w:ascii="Times New Roman" w:hAnsi="Times New Roman" w:cs="Times New Roman"/>
          <w:sz w:val="24"/>
          <w:szCs w:val="24"/>
        </w:rPr>
        <w:t>,</w:t>
      </w:r>
      <w:r w:rsidR="007A3FC1" w:rsidRPr="00A13DC8">
        <w:rPr>
          <w:rFonts w:ascii="Times New Roman" w:hAnsi="Times New Roman" w:cs="Times New Roman"/>
          <w:sz w:val="24"/>
          <w:szCs w:val="24"/>
        </w:rPr>
        <w:t xml:space="preserve"> laiaulatusliku loodusõnnetuse või mõne muu sündmuse korral, mil piirkond muutub ajutiselt elamiskõlbmatuks. </w:t>
      </w:r>
      <w:r w:rsidR="00456DD7">
        <w:rPr>
          <w:rFonts w:ascii="Times New Roman" w:hAnsi="Times New Roman" w:cs="Times New Roman"/>
          <w:sz w:val="24"/>
          <w:szCs w:val="24"/>
        </w:rPr>
        <w:t>Tasub</w:t>
      </w:r>
      <w:r w:rsidR="007A3FC1" w:rsidRPr="00A13DC8">
        <w:rPr>
          <w:rFonts w:ascii="Times New Roman" w:hAnsi="Times New Roman" w:cs="Times New Roman"/>
          <w:sz w:val="24"/>
          <w:szCs w:val="24"/>
        </w:rPr>
        <w:t xml:space="preserve"> läbi mõelda, mida pereliikmed vajavad, et kodust eemal olles hakkama saada</w:t>
      </w:r>
      <w:r w:rsidR="00883BB8">
        <w:rPr>
          <w:rFonts w:ascii="Times New Roman" w:hAnsi="Times New Roman" w:cs="Times New Roman"/>
          <w:sz w:val="24"/>
          <w:szCs w:val="24"/>
        </w:rPr>
        <w:t xml:space="preserve">, sest </w:t>
      </w:r>
      <w:r w:rsidR="007A3FC1" w:rsidRPr="00A13DC8">
        <w:rPr>
          <w:rFonts w:ascii="Times New Roman" w:hAnsi="Times New Roman" w:cs="Times New Roman"/>
          <w:sz w:val="24"/>
          <w:szCs w:val="24"/>
        </w:rPr>
        <w:t>õnnetuse korral pakkimiseks aega ei jää.</w:t>
      </w:r>
    </w:p>
    <w:p w14:paraId="10A809C4" w14:textId="77777777" w:rsidR="00B1778B" w:rsidRDefault="009B0C7F" w:rsidP="007A3FC1">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et-EE"/>
        </w:rPr>
      </w:pPr>
      <w:r w:rsidRPr="00A13DC8">
        <w:rPr>
          <w:rFonts w:ascii="Times New Roman" w:eastAsia="Times New Roman" w:hAnsi="Times New Roman" w:cs="Times New Roman"/>
          <w:color w:val="000000"/>
          <w:sz w:val="24"/>
          <w:szCs w:val="24"/>
          <w:lang w:eastAsia="et-EE"/>
        </w:rPr>
        <w:t>Kui ametiasutused on andnud käsu varjuda ning inimene juba on kusagil hoones</w:t>
      </w:r>
      <w:r w:rsidR="00895CDB">
        <w:rPr>
          <w:rFonts w:ascii="Times New Roman" w:eastAsia="Times New Roman" w:hAnsi="Times New Roman" w:cs="Times New Roman"/>
          <w:color w:val="000000"/>
          <w:sz w:val="24"/>
          <w:szCs w:val="24"/>
          <w:lang w:eastAsia="et-EE"/>
        </w:rPr>
        <w:t xml:space="preserve"> </w:t>
      </w:r>
      <w:r w:rsidR="0028214F">
        <w:rPr>
          <w:rFonts w:ascii="Times New Roman" w:eastAsia="Times New Roman" w:hAnsi="Times New Roman" w:cs="Times New Roman"/>
          <w:color w:val="000000"/>
          <w:sz w:val="24"/>
          <w:szCs w:val="24"/>
          <w:lang w:eastAsia="et-EE"/>
        </w:rPr>
        <w:t xml:space="preserve">– </w:t>
      </w:r>
      <w:r w:rsidRPr="00A13DC8">
        <w:rPr>
          <w:rFonts w:ascii="Times New Roman" w:eastAsia="Times New Roman" w:hAnsi="Times New Roman" w:cs="Times New Roman"/>
          <w:color w:val="000000"/>
          <w:sz w:val="24"/>
          <w:szCs w:val="24"/>
          <w:lang w:eastAsia="et-EE"/>
        </w:rPr>
        <w:t>kodus, koolis, tööl või kas</w:t>
      </w:r>
      <w:r w:rsidR="0028214F">
        <w:rPr>
          <w:rFonts w:ascii="Times New Roman" w:eastAsia="Times New Roman" w:hAnsi="Times New Roman" w:cs="Times New Roman"/>
          <w:color w:val="000000"/>
          <w:sz w:val="24"/>
          <w:szCs w:val="24"/>
          <w:lang w:eastAsia="et-EE"/>
        </w:rPr>
        <w:t xml:space="preserve"> </w:t>
      </w:r>
      <w:r w:rsidRPr="00A13DC8">
        <w:rPr>
          <w:rFonts w:ascii="Times New Roman" w:eastAsia="Times New Roman" w:hAnsi="Times New Roman" w:cs="Times New Roman"/>
          <w:color w:val="000000"/>
          <w:sz w:val="24"/>
          <w:szCs w:val="24"/>
          <w:lang w:eastAsia="et-EE"/>
        </w:rPr>
        <w:t>või poes</w:t>
      </w:r>
      <w:r w:rsidR="0028214F">
        <w:rPr>
          <w:rFonts w:ascii="Times New Roman" w:eastAsia="Times New Roman" w:hAnsi="Times New Roman" w:cs="Times New Roman"/>
          <w:color w:val="000000"/>
          <w:sz w:val="24"/>
          <w:szCs w:val="24"/>
          <w:lang w:eastAsia="et-EE"/>
        </w:rPr>
        <w:t xml:space="preserve"> –</w:t>
      </w:r>
      <w:r w:rsidRPr="00A13DC8">
        <w:rPr>
          <w:rFonts w:ascii="Times New Roman" w:eastAsia="Times New Roman" w:hAnsi="Times New Roman" w:cs="Times New Roman"/>
          <w:color w:val="000000"/>
          <w:sz w:val="24"/>
          <w:szCs w:val="24"/>
          <w:lang w:eastAsia="et-EE"/>
        </w:rPr>
        <w:t xml:space="preserve">, siis </w:t>
      </w:r>
      <w:r w:rsidR="00883BB8">
        <w:rPr>
          <w:rFonts w:ascii="Times New Roman" w:eastAsia="Times New Roman" w:hAnsi="Times New Roman" w:cs="Times New Roman"/>
          <w:color w:val="000000"/>
          <w:sz w:val="24"/>
          <w:szCs w:val="24"/>
          <w:lang w:eastAsia="et-EE"/>
        </w:rPr>
        <w:t xml:space="preserve">tuleb sinna jääda. </w:t>
      </w:r>
      <w:r w:rsidR="00F87D1E" w:rsidRPr="000A7008">
        <w:rPr>
          <w:rFonts w:ascii="Times New Roman" w:eastAsia="Times New Roman" w:hAnsi="Times New Roman" w:cs="Times New Roman"/>
          <w:sz w:val="24"/>
          <w:szCs w:val="24"/>
          <w:lang w:eastAsia="et-EE"/>
        </w:rPr>
        <w:t xml:space="preserve">Eemale tuleb hoida </w:t>
      </w:r>
      <w:r w:rsidRPr="000A7008">
        <w:rPr>
          <w:rFonts w:ascii="Times New Roman" w:eastAsia="Times New Roman" w:hAnsi="Times New Roman" w:cs="Times New Roman"/>
          <w:sz w:val="24"/>
          <w:szCs w:val="24"/>
          <w:lang w:eastAsia="et-EE"/>
        </w:rPr>
        <w:t xml:space="preserve">akendest </w:t>
      </w:r>
      <w:r w:rsidRPr="00A13DC8">
        <w:rPr>
          <w:rFonts w:ascii="Times New Roman" w:eastAsia="Times New Roman" w:hAnsi="Times New Roman" w:cs="Times New Roman"/>
          <w:color w:val="000000"/>
          <w:sz w:val="24"/>
          <w:szCs w:val="24"/>
          <w:lang w:eastAsia="et-EE"/>
        </w:rPr>
        <w:t xml:space="preserve">ja rõdudest ning kuulata edasisi suuniseid. </w:t>
      </w:r>
    </w:p>
    <w:p w14:paraId="343F6296" w14:textId="037141CB" w:rsidR="004F6086" w:rsidRPr="0028214F" w:rsidRDefault="009B0C7F" w:rsidP="007A3FC1">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et-EE"/>
        </w:rPr>
      </w:pPr>
      <w:r w:rsidRPr="00A13DC8">
        <w:rPr>
          <w:rFonts w:ascii="Times New Roman" w:eastAsia="Times New Roman" w:hAnsi="Times New Roman" w:cs="Times New Roman"/>
          <w:color w:val="000000"/>
          <w:sz w:val="24"/>
          <w:szCs w:val="24"/>
          <w:lang w:eastAsia="et-EE"/>
        </w:rPr>
        <w:t>Juhul</w:t>
      </w:r>
      <w:r w:rsidR="00883BB8">
        <w:rPr>
          <w:rFonts w:ascii="Times New Roman" w:eastAsia="Times New Roman" w:hAnsi="Times New Roman" w:cs="Times New Roman"/>
          <w:color w:val="000000"/>
          <w:sz w:val="24"/>
          <w:szCs w:val="24"/>
          <w:lang w:eastAsia="et-EE"/>
        </w:rPr>
        <w:t>,</w:t>
      </w:r>
      <w:r w:rsidRPr="00A13DC8">
        <w:rPr>
          <w:rFonts w:ascii="Times New Roman" w:eastAsia="Times New Roman" w:hAnsi="Times New Roman" w:cs="Times New Roman"/>
          <w:color w:val="000000"/>
          <w:sz w:val="24"/>
          <w:szCs w:val="24"/>
          <w:lang w:eastAsia="et-EE"/>
        </w:rPr>
        <w:t xml:space="preserve"> kui ollakse näiteks tänaval, siis on Eestis ehitisi, kuhu võib vajadusel peitu minna. Varjendiks sobib rajatis, mis on (soovitavalt) betoonist, maa all ja ilma akendeta – näiteks maa-alune parkla või tunne</w:t>
      </w:r>
      <w:r w:rsidR="00F40984" w:rsidRPr="00A13DC8">
        <w:rPr>
          <w:rFonts w:ascii="Times New Roman" w:eastAsia="Times New Roman" w:hAnsi="Times New Roman" w:cs="Times New Roman"/>
          <w:color w:val="000000"/>
          <w:sz w:val="24"/>
          <w:szCs w:val="24"/>
          <w:lang w:eastAsia="et-EE"/>
        </w:rPr>
        <w:t xml:space="preserve">l. </w:t>
      </w:r>
      <w:r w:rsidR="007A3FC1" w:rsidRPr="00A13DC8">
        <w:rPr>
          <w:rFonts w:ascii="Times New Roman" w:hAnsi="Times New Roman" w:cs="Times New Roman"/>
          <w:sz w:val="24"/>
          <w:szCs w:val="24"/>
        </w:rPr>
        <w:t>Enda läheduses tuleb hoida mobiiltelefon koos laadijag</w:t>
      </w:r>
      <w:r w:rsidR="006843E3">
        <w:rPr>
          <w:rFonts w:ascii="Times New Roman" w:hAnsi="Times New Roman" w:cs="Times New Roman"/>
          <w:sz w:val="24"/>
          <w:szCs w:val="24"/>
        </w:rPr>
        <w:t>a</w:t>
      </w:r>
      <w:r w:rsidR="007A3FC1" w:rsidRPr="00A13DC8">
        <w:rPr>
          <w:rFonts w:ascii="Times New Roman" w:hAnsi="Times New Roman" w:cs="Times New Roman"/>
          <w:sz w:val="24"/>
          <w:szCs w:val="24"/>
        </w:rPr>
        <w:t>, et saada</w:t>
      </w:r>
      <w:r w:rsidR="006843E3">
        <w:rPr>
          <w:rFonts w:ascii="Times New Roman" w:hAnsi="Times New Roman" w:cs="Times New Roman"/>
          <w:sz w:val="24"/>
          <w:szCs w:val="24"/>
        </w:rPr>
        <w:t xml:space="preserve"> </w:t>
      </w:r>
      <w:r w:rsidR="007A3FC1" w:rsidRPr="00A13DC8">
        <w:rPr>
          <w:rFonts w:ascii="Times New Roman" w:hAnsi="Times New Roman" w:cs="Times New Roman"/>
          <w:sz w:val="24"/>
          <w:szCs w:val="24"/>
        </w:rPr>
        <w:t>edasisi juhiseid</w:t>
      </w:r>
      <w:r w:rsidR="007A3FC1" w:rsidRPr="000A7008">
        <w:rPr>
          <w:rFonts w:ascii="Times New Roman" w:hAnsi="Times New Roman" w:cs="Times New Roman"/>
          <w:sz w:val="24"/>
          <w:szCs w:val="24"/>
        </w:rPr>
        <w:t xml:space="preserve">. </w:t>
      </w:r>
      <w:r w:rsidR="00F87D1E" w:rsidRPr="000A7008">
        <w:rPr>
          <w:rFonts w:ascii="Times New Roman" w:hAnsi="Times New Roman" w:cs="Times New Roman"/>
          <w:sz w:val="24"/>
          <w:szCs w:val="24"/>
        </w:rPr>
        <w:t>Käepärast tasub hoida laetud akupank.</w:t>
      </w:r>
    </w:p>
    <w:p w14:paraId="66A7C091" w14:textId="5E4DB2E5" w:rsidR="00A13DC8" w:rsidRPr="006A380B" w:rsidRDefault="00A13DC8" w:rsidP="006A380B">
      <w:pPr>
        <w:spacing w:line="240" w:lineRule="auto"/>
        <w:rPr>
          <w:rFonts w:ascii="Times New Roman" w:hAnsi="Times New Roman" w:cs="Times New Roman"/>
          <w:b/>
          <w:bCs/>
          <w:sz w:val="24"/>
          <w:szCs w:val="24"/>
        </w:rPr>
      </w:pPr>
      <w:r w:rsidRPr="006A380B">
        <w:rPr>
          <w:rFonts w:ascii="Times New Roman" w:hAnsi="Times New Roman" w:cs="Times New Roman"/>
          <w:b/>
          <w:bCs/>
          <w:sz w:val="24"/>
          <w:szCs w:val="24"/>
        </w:rPr>
        <w:t>K</w:t>
      </w:r>
      <w:r w:rsidR="00895CDB">
        <w:rPr>
          <w:rFonts w:ascii="Times New Roman" w:hAnsi="Times New Roman" w:cs="Times New Roman"/>
          <w:b/>
          <w:bCs/>
          <w:sz w:val="24"/>
          <w:szCs w:val="24"/>
        </w:rPr>
        <w:t>a k</w:t>
      </w:r>
      <w:r w:rsidRPr="006A380B">
        <w:rPr>
          <w:rFonts w:ascii="Times New Roman" w:hAnsi="Times New Roman" w:cs="Times New Roman"/>
          <w:b/>
          <w:bCs/>
          <w:sz w:val="24"/>
          <w:szCs w:val="24"/>
        </w:rPr>
        <w:t>orteriühistu</w:t>
      </w:r>
      <w:r w:rsidR="00895CDB">
        <w:rPr>
          <w:rFonts w:ascii="Times New Roman" w:hAnsi="Times New Roman" w:cs="Times New Roman"/>
          <w:b/>
          <w:bCs/>
          <w:sz w:val="24"/>
          <w:szCs w:val="24"/>
        </w:rPr>
        <w:t>d peavad olema kriisideks</w:t>
      </w:r>
      <w:r w:rsidRPr="006A380B">
        <w:rPr>
          <w:rFonts w:ascii="Times New Roman" w:hAnsi="Times New Roman" w:cs="Times New Roman"/>
          <w:b/>
          <w:bCs/>
          <w:sz w:val="24"/>
          <w:szCs w:val="24"/>
        </w:rPr>
        <w:t xml:space="preserve"> valmis </w:t>
      </w:r>
    </w:p>
    <w:p w14:paraId="2E840B47" w14:textId="543E72E0" w:rsidR="00A13DC8" w:rsidRPr="006A380B" w:rsidRDefault="00A13DC8" w:rsidP="006A380B">
      <w:pPr>
        <w:overflowPunct w:val="0"/>
        <w:spacing w:after="0" w:line="240" w:lineRule="auto"/>
        <w:jc w:val="both"/>
        <w:rPr>
          <w:rFonts w:ascii="Times New Roman" w:hAnsi="Times New Roman" w:cs="Times New Roman"/>
          <w:sz w:val="24"/>
          <w:szCs w:val="24"/>
        </w:rPr>
      </w:pPr>
      <w:r w:rsidRPr="006A380B">
        <w:rPr>
          <w:rFonts w:ascii="Times New Roman" w:eastAsiaTheme="majorEastAsia" w:hAnsi="Times New Roman" w:cs="Times New Roman"/>
          <w:color w:val="000000"/>
          <w:position w:val="1"/>
          <w:sz w:val="24"/>
          <w:szCs w:val="24"/>
          <w:lang w:eastAsia="et-EE"/>
        </w:rPr>
        <w:t>Et võimalikult hästi kriisidega toime tulla,</w:t>
      </w:r>
      <w:r w:rsidRPr="006A380B">
        <w:rPr>
          <w:rFonts w:ascii="Times New Roman" w:eastAsiaTheme="majorEastAsia" w:hAnsi="Times New Roman" w:cs="Times New Roman"/>
          <w:b/>
          <w:bCs/>
          <w:color w:val="000000"/>
          <w:position w:val="1"/>
          <w:sz w:val="24"/>
          <w:szCs w:val="24"/>
          <w:lang w:eastAsia="et-EE"/>
        </w:rPr>
        <w:t xml:space="preserve"> </w:t>
      </w:r>
      <w:r w:rsidRPr="006A380B">
        <w:rPr>
          <w:rFonts w:ascii="Times New Roman" w:hAnsi="Times New Roman" w:cs="Times New Roman"/>
          <w:sz w:val="24"/>
          <w:szCs w:val="24"/>
        </w:rPr>
        <w:t xml:space="preserve">peab </w:t>
      </w:r>
      <w:r w:rsidR="00895CDB">
        <w:rPr>
          <w:rFonts w:ascii="Times New Roman" w:hAnsi="Times New Roman" w:cs="Times New Roman"/>
          <w:sz w:val="24"/>
          <w:szCs w:val="24"/>
        </w:rPr>
        <w:t xml:space="preserve">igal </w:t>
      </w:r>
      <w:r w:rsidRPr="006A380B">
        <w:rPr>
          <w:rFonts w:ascii="Times New Roman" w:hAnsi="Times New Roman" w:cs="Times New Roman"/>
          <w:sz w:val="24"/>
          <w:szCs w:val="24"/>
        </w:rPr>
        <w:t xml:space="preserve">korteriühistul olema plaan, kuidas käituda ja mida teha, kui elamus </w:t>
      </w:r>
      <w:r w:rsidRPr="000A7008">
        <w:rPr>
          <w:rFonts w:ascii="Times New Roman" w:hAnsi="Times New Roman" w:cs="Times New Roman"/>
          <w:sz w:val="24"/>
          <w:szCs w:val="24"/>
        </w:rPr>
        <w:t>katkeb ve</w:t>
      </w:r>
      <w:r w:rsidR="00D04D8E" w:rsidRPr="000A7008">
        <w:rPr>
          <w:rFonts w:ascii="Times New Roman" w:hAnsi="Times New Roman" w:cs="Times New Roman"/>
          <w:sz w:val="24"/>
          <w:szCs w:val="24"/>
        </w:rPr>
        <w:t>eteenus</w:t>
      </w:r>
      <w:r w:rsidRPr="000A7008">
        <w:rPr>
          <w:rFonts w:ascii="Times New Roman" w:hAnsi="Times New Roman" w:cs="Times New Roman"/>
          <w:sz w:val="24"/>
          <w:szCs w:val="24"/>
        </w:rPr>
        <w:t xml:space="preserve">, </w:t>
      </w:r>
      <w:r w:rsidR="00D04D8E" w:rsidRPr="000A7008">
        <w:rPr>
          <w:rFonts w:ascii="Times New Roman" w:hAnsi="Times New Roman" w:cs="Times New Roman"/>
          <w:sz w:val="24"/>
          <w:szCs w:val="24"/>
        </w:rPr>
        <w:t>kaug</w:t>
      </w:r>
      <w:r w:rsidRPr="000A7008">
        <w:rPr>
          <w:rFonts w:ascii="Times New Roman" w:hAnsi="Times New Roman" w:cs="Times New Roman"/>
          <w:sz w:val="24"/>
          <w:szCs w:val="24"/>
        </w:rPr>
        <w:t xml:space="preserve">küte </w:t>
      </w:r>
      <w:r w:rsidRPr="006A380B">
        <w:rPr>
          <w:rFonts w:ascii="Times New Roman" w:hAnsi="Times New Roman" w:cs="Times New Roman"/>
          <w:sz w:val="24"/>
          <w:szCs w:val="24"/>
        </w:rPr>
        <w:t>või elekt</w:t>
      </w:r>
      <w:r w:rsidR="0028214F">
        <w:rPr>
          <w:rFonts w:ascii="Times New Roman" w:hAnsi="Times New Roman" w:cs="Times New Roman"/>
          <w:sz w:val="24"/>
          <w:szCs w:val="24"/>
        </w:rPr>
        <w:t>er</w:t>
      </w:r>
      <w:r w:rsidRPr="006A380B">
        <w:rPr>
          <w:rFonts w:ascii="Times New Roman" w:hAnsi="Times New Roman" w:cs="Times New Roman"/>
          <w:sz w:val="24"/>
          <w:szCs w:val="24"/>
        </w:rPr>
        <w:t xml:space="preserve">. </w:t>
      </w:r>
    </w:p>
    <w:p w14:paraId="038ECA6B" w14:textId="1F10D70E" w:rsidR="00895CDB" w:rsidRDefault="00895CDB" w:rsidP="00895CDB">
      <w:pPr>
        <w:spacing w:line="240" w:lineRule="auto"/>
        <w:jc w:val="both"/>
        <w:rPr>
          <w:rFonts w:ascii="Times New Roman" w:hAnsi="Times New Roman" w:cs="Times New Roman"/>
          <w:sz w:val="24"/>
          <w:szCs w:val="24"/>
        </w:rPr>
      </w:pPr>
    </w:p>
    <w:p w14:paraId="76F2F4EE" w14:textId="1D51E058" w:rsidR="003854CA" w:rsidRPr="007808CF" w:rsidRDefault="003854CA" w:rsidP="00895CDB">
      <w:pPr>
        <w:spacing w:line="240" w:lineRule="auto"/>
        <w:jc w:val="both"/>
        <w:rPr>
          <w:rFonts w:ascii="Times New Roman" w:hAnsi="Times New Roman" w:cs="Times New Roman"/>
          <w:b/>
          <w:bCs/>
          <w:sz w:val="24"/>
          <w:szCs w:val="24"/>
        </w:rPr>
      </w:pPr>
      <w:r w:rsidRPr="007808CF">
        <w:rPr>
          <w:rFonts w:ascii="Times New Roman" w:hAnsi="Times New Roman" w:cs="Times New Roman"/>
          <w:b/>
          <w:bCs/>
          <w:sz w:val="24"/>
          <w:szCs w:val="24"/>
        </w:rPr>
        <w:t>Millele tähelepanu pöörata:</w:t>
      </w:r>
    </w:p>
    <w:p w14:paraId="475D0DEE" w14:textId="389C3273" w:rsidR="00A13DC8" w:rsidRPr="007808CF" w:rsidRDefault="007808CF"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K</w:t>
      </w:r>
      <w:r w:rsidR="00A13DC8" w:rsidRPr="007808CF">
        <w:rPr>
          <w:rFonts w:ascii="Times New Roman" w:hAnsi="Times New Roman" w:cs="Times New Roman"/>
          <w:sz w:val="24"/>
          <w:szCs w:val="24"/>
        </w:rPr>
        <w:t>as maja kõik elanikud saavad kriisi korral</w:t>
      </w:r>
      <w:r w:rsidR="003854CA" w:rsidRPr="007808CF">
        <w:rPr>
          <w:rFonts w:ascii="Times New Roman" w:hAnsi="Times New Roman" w:cs="Times New Roman"/>
          <w:sz w:val="24"/>
          <w:szCs w:val="24"/>
        </w:rPr>
        <w:t xml:space="preserve"> ise</w:t>
      </w:r>
      <w:r w:rsidR="00A13DC8" w:rsidRPr="007808CF">
        <w:rPr>
          <w:rFonts w:ascii="Times New Roman" w:hAnsi="Times New Roman" w:cs="Times New Roman"/>
          <w:sz w:val="24"/>
          <w:szCs w:val="24"/>
        </w:rPr>
        <w:t xml:space="preserve"> hakkama või on ühistu tasemel kokku lepitud abivajavate elanike abistamine</w:t>
      </w:r>
      <w:r w:rsidR="003854CA" w:rsidRPr="007808CF">
        <w:rPr>
          <w:rFonts w:ascii="Times New Roman" w:hAnsi="Times New Roman" w:cs="Times New Roman"/>
          <w:sz w:val="24"/>
          <w:szCs w:val="24"/>
        </w:rPr>
        <w:t>?</w:t>
      </w:r>
      <w:r w:rsidR="00A13DC8" w:rsidRPr="007808CF">
        <w:rPr>
          <w:rFonts w:ascii="Times New Roman" w:hAnsi="Times New Roman" w:cs="Times New Roman"/>
          <w:sz w:val="24"/>
          <w:szCs w:val="24"/>
        </w:rPr>
        <w:t xml:space="preserve"> Ühistu liikmetel on olemas omavahelised kontaktid ning juhtidel teada teenuse osutajate ja omavalitsuse kontaktid, kuhu probleemi korral helistada.</w:t>
      </w:r>
    </w:p>
    <w:p w14:paraId="6C371254" w14:textId="58F0A3EF" w:rsidR="003854CA" w:rsidRPr="007808CF" w:rsidRDefault="007808CF"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Igasuguste s</w:t>
      </w:r>
      <w:r w:rsidR="003854CA" w:rsidRPr="007808CF">
        <w:rPr>
          <w:rFonts w:ascii="Times New Roman" w:hAnsi="Times New Roman" w:cs="Times New Roman"/>
          <w:sz w:val="24"/>
          <w:szCs w:val="24"/>
        </w:rPr>
        <w:t>õlmpunktide juurdepääsude võtmed olgu erinevatel inimestel, mitte ainult ühel</w:t>
      </w:r>
    </w:p>
    <w:p w14:paraId="2A2B56B2" w14:textId="0F83E567" w:rsidR="007808CF" w:rsidRPr="007808CF" w:rsidRDefault="007808CF"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lastRenderedPageBreak/>
        <w:t>U</w:t>
      </w:r>
      <w:r w:rsidR="00A13DC8" w:rsidRPr="007808CF">
        <w:rPr>
          <w:rFonts w:ascii="Times New Roman" w:hAnsi="Times New Roman" w:cs="Times New Roman"/>
          <w:sz w:val="24"/>
          <w:szCs w:val="24"/>
        </w:rPr>
        <w:t>ste, väravate, tõkkepuude jms avamine elektrikatkestuse korral</w:t>
      </w:r>
      <w:r w:rsidRPr="007808CF">
        <w:rPr>
          <w:rFonts w:ascii="Times New Roman" w:hAnsi="Times New Roman" w:cs="Times New Roman"/>
          <w:sz w:val="24"/>
          <w:szCs w:val="24"/>
        </w:rPr>
        <w:t xml:space="preserve"> – n</w:t>
      </w:r>
      <w:r w:rsidR="00A13DC8" w:rsidRPr="007808CF">
        <w:rPr>
          <w:rFonts w:ascii="Times New Roman" w:hAnsi="Times New Roman" w:cs="Times New Roman"/>
          <w:sz w:val="24"/>
          <w:szCs w:val="24"/>
        </w:rPr>
        <w:t>eed peaksid olema avatavad</w:t>
      </w:r>
      <w:r w:rsidRPr="007808CF">
        <w:rPr>
          <w:rFonts w:ascii="Times New Roman" w:hAnsi="Times New Roman" w:cs="Times New Roman"/>
          <w:sz w:val="24"/>
          <w:szCs w:val="24"/>
        </w:rPr>
        <w:t xml:space="preserve"> ka</w:t>
      </w:r>
      <w:r w:rsidR="00A13DC8" w:rsidRPr="007808CF">
        <w:rPr>
          <w:rFonts w:ascii="Times New Roman" w:hAnsi="Times New Roman" w:cs="Times New Roman"/>
          <w:sz w:val="24"/>
          <w:szCs w:val="24"/>
        </w:rPr>
        <w:t xml:space="preserve"> mehaaniliselt. Sama</w:t>
      </w:r>
      <w:r w:rsidRPr="007808CF">
        <w:rPr>
          <w:rFonts w:ascii="Times New Roman" w:hAnsi="Times New Roman" w:cs="Times New Roman"/>
          <w:sz w:val="24"/>
          <w:szCs w:val="24"/>
        </w:rPr>
        <w:t xml:space="preserve">moodi peaks </w:t>
      </w:r>
      <w:r w:rsidR="00A13DC8" w:rsidRPr="007808CF">
        <w:rPr>
          <w:rFonts w:ascii="Times New Roman" w:hAnsi="Times New Roman" w:cs="Times New Roman"/>
          <w:sz w:val="24"/>
          <w:szCs w:val="24"/>
        </w:rPr>
        <w:t>mu</w:t>
      </w:r>
      <w:r w:rsidRPr="007808CF">
        <w:rPr>
          <w:rFonts w:ascii="Times New Roman" w:hAnsi="Times New Roman" w:cs="Times New Roman"/>
          <w:sz w:val="24"/>
          <w:szCs w:val="24"/>
        </w:rPr>
        <w:t>i</w:t>
      </w:r>
      <w:r w:rsidR="00A13DC8" w:rsidRPr="007808CF">
        <w:rPr>
          <w:rFonts w:ascii="Times New Roman" w:hAnsi="Times New Roman" w:cs="Times New Roman"/>
          <w:sz w:val="24"/>
          <w:szCs w:val="24"/>
        </w:rPr>
        <w:t>d tehnoseadme</w:t>
      </w:r>
      <w:r w:rsidRPr="007808CF">
        <w:rPr>
          <w:rFonts w:ascii="Times New Roman" w:hAnsi="Times New Roman" w:cs="Times New Roman"/>
          <w:sz w:val="24"/>
          <w:szCs w:val="24"/>
        </w:rPr>
        <w:t>i</w:t>
      </w:r>
      <w:r w:rsidR="00A13DC8" w:rsidRPr="007808CF">
        <w:rPr>
          <w:rFonts w:ascii="Times New Roman" w:hAnsi="Times New Roman" w:cs="Times New Roman"/>
          <w:sz w:val="24"/>
          <w:szCs w:val="24"/>
        </w:rPr>
        <w:t>d</w:t>
      </w:r>
      <w:r w:rsidRPr="007808CF">
        <w:rPr>
          <w:rFonts w:ascii="Times New Roman" w:hAnsi="Times New Roman" w:cs="Times New Roman"/>
          <w:sz w:val="24"/>
          <w:szCs w:val="24"/>
        </w:rPr>
        <w:t xml:space="preserve"> (</w:t>
      </w:r>
      <w:r w:rsidR="00A13DC8" w:rsidRPr="007808CF">
        <w:rPr>
          <w:rFonts w:ascii="Times New Roman" w:hAnsi="Times New Roman" w:cs="Times New Roman"/>
          <w:sz w:val="24"/>
          <w:szCs w:val="24"/>
        </w:rPr>
        <w:t>signalisatsioon, küte, konditsioneer vms</w:t>
      </w:r>
      <w:r w:rsidRPr="007808CF">
        <w:rPr>
          <w:rFonts w:ascii="Times New Roman" w:hAnsi="Times New Roman" w:cs="Times New Roman"/>
          <w:sz w:val="24"/>
          <w:szCs w:val="24"/>
        </w:rPr>
        <w:t>) saama</w:t>
      </w:r>
      <w:r w:rsidR="00A13DC8" w:rsidRPr="007808CF">
        <w:rPr>
          <w:rFonts w:ascii="Times New Roman" w:hAnsi="Times New Roman" w:cs="Times New Roman"/>
          <w:sz w:val="24"/>
          <w:szCs w:val="24"/>
        </w:rPr>
        <w:t xml:space="preserve"> katkestuse</w:t>
      </w:r>
      <w:r w:rsidRPr="007808CF">
        <w:rPr>
          <w:rFonts w:ascii="Times New Roman" w:hAnsi="Times New Roman" w:cs="Times New Roman"/>
          <w:sz w:val="24"/>
          <w:szCs w:val="24"/>
        </w:rPr>
        <w:t xml:space="preserve"> korral </w:t>
      </w:r>
      <w:r w:rsidR="00A13DC8" w:rsidRPr="007808CF">
        <w:rPr>
          <w:rFonts w:ascii="Times New Roman" w:hAnsi="Times New Roman" w:cs="Times New Roman"/>
          <w:sz w:val="24"/>
          <w:szCs w:val="24"/>
        </w:rPr>
        <w:t>manuaalselt juh</w:t>
      </w:r>
      <w:r w:rsidRPr="007808CF">
        <w:rPr>
          <w:rFonts w:ascii="Times New Roman" w:hAnsi="Times New Roman" w:cs="Times New Roman"/>
          <w:sz w:val="24"/>
          <w:szCs w:val="24"/>
        </w:rPr>
        <w:t>tida.</w:t>
      </w:r>
    </w:p>
    <w:p w14:paraId="10B9EBDF" w14:textId="6DD792C2" w:rsidR="007808CF" w:rsidRPr="007808CF" w:rsidRDefault="00A13DC8"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Kui majas</w:t>
      </w:r>
      <w:r w:rsidR="00895CDB" w:rsidRPr="007808CF">
        <w:rPr>
          <w:rFonts w:ascii="Times New Roman" w:hAnsi="Times New Roman" w:cs="Times New Roman"/>
          <w:sz w:val="24"/>
          <w:szCs w:val="24"/>
        </w:rPr>
        <w:t xml:space="preserve"> on</w:t>
      </w:r>
      <w:r w:rsidRPr="007808CF">
        <w:rPr>
          <w:rFonts w:ascii="Times New Roman" w:hAnsi="Times New Roman" w:cs="Times New Roman"/>
          <w:sz w:val="24"/>
          <w:szCs w:val="24"/>
        </w:rPr>
        <w:t xml:space="preserve"> lift, siis varustada</w:t>
      </w:r>
      <w:r w:rsidR="007808CF" w:rsidRPr="007808CF">
        <w:rPr>
          <w:rFonts w:ascii="Times New Roman" w:hAnsi="Times New Roman" w:cs="Times New Roman"/>
          <w:sz w:val="24"/>
          <w:szCs w:val="24"/>
        </w:rPr>
        <w:t xml:space="preserve"> see</w:t>
      </w:r>
      <w:r w:rsidRPr="007808CF">
        <w:rPr>
          <w:rFonts w:ascii="Times New Roman" w:hAnsi="Times New Roman" w:cs="Times New Roman"/>
          <w:sz w:val="24"/>
          <w:szCs w:val="24"/>
        </w:rPr>
        <w:t xml:space="preserve"> </w:t>
      </w:r>
      <w:r w:rsidR="00895CDB" w:rsidRPr="007808CF">
        <w:rPr>
          <w:rFonts w:ascii="Times New Roman" w:hAnsi="Times New Roman" w:cs="Times New Roman"/>
          <w:sz w:val="24"/>
          <w:szCs w:val="24"/>
        </w:rPr>
        <w:t>juhendiga, mida teha</w:t>
      </w:r>
      <w:r w:rsidR="007808CF" w:rsidRPr="007808CF">
        <w:rPr>
          <w:rFonts w:ascii="Times New Roman" w:hAnsi="Times New Roman" w:cs="Times New Roman"/>
          <w:sz w:val="24"/>
          <w:szCs w:val="24"/>
        </w:rPr>
        <w:t xml:space="preserve"> </w:t>
      </w:r>
      <w:r w:rsidR="00895CDB" w:rsidRPr="007808CF">
        <w:rPr>
          <w:rFonts w:ascii="Times New Roman" w:hAnsi="Times New Roman" w:cs="Times New Roman"/>
          <w:sz w:val="24"/>
          <w:szCs w:val="24"/>
        </w:rPr>
        <w:t>lift</w:t>
      </w:r>
      <w:r w:rsidR="007808CF" w:rsidRPr="007808CF">
        <w:rPr>
          <w:rFonts w:ascii="Times New Roman" w:hAnsi="Times New Roman" w:cs="Times New Roman"/>
          <w:sz w:val="24"/>
          <w:szCs w:val="24"/>
        </w:rPr>
        <w:t>i</w:t>
      </w:r>
      <w:r w:rsidR="00895CDB" w:rsidRPr="007808CF">
        <w:rPr>
          <w:rFonts w:ascii="Times New Roman" w:hAnsi="Times New Roman" w:cs="Times New Roman"/>
          <w:sz w:val="24"/>
          <w:szCs w:val="24"/>
        </w:rPr>
        <w:t xml:space="preserve"> ootamatul seisku</w:t>
      </w:r>
      <w:r w:rsidR="007808CF" w:rsidRPr="007808CF">
        <w:rPr>
          <w:rFonts w:ascii="Times New Roman" w:hAnsi="Times New Roman" w:cs="Times New Roman"/>
          <w:sz w:val="24"/>
          <w:szCs w:val="24"/>
        </w:rPr>
        <w:t>misel.</w:t>
      </w:r>
    </w:p>
    <w:p w14:paraId="0E70A334" w14:textId="750221CC" w:rsidR="007808CF" w:rsidRPr="007808CF" w:rsidRDefault="00895CDB"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 xml:space="preserve">Kaugküttesüsteem jätkab enamasti elektrikatkestuse korral toimimist, kuid soojus ei jõua trassidest majja. </w:t>
      </w:r>
      <w:r w:rsidR="007808CF" w:rsidRPr="007808CF">
        <w:rPr>
          <w:rFonts w:ascii="Times New Roman" w:hAnsi="Times New Roman" w:cs="Times New Roman"/>
          <w:sz w:val="24"/>
          <w:szCs w:val="24"/>
        </w:rPr>
        <w:t xml:space="preserve">Mõelge läbi, </w:t>
      </w:r>
      <w:r w:rsidRPr="007808CF">
        <w:rPr>
          <w:rFonts w:ascii="Times New Roman" w:hAnsi="Times New Roman" w:cs="Times New Roman"/>
          <w:sz w:val="24"/>
          <w:szCs w:val="24"/>
        </w:rPr>
        <w:t xml:space="preserve">kas teie maja vajab elektrikatkestuse </w:t>
      </w:r>
      <w:r w:rsidR="007808CF" w:rsidRPr="007808CF">
        <w:rPr>
          <w:rFonts w:ascii="Times New Roman" w:hAnsi="Times New Roman" w:cs="Times New Roman"/>
          <w:sz w:val="24"/>
          <w:szCs w:val="24"/>
        </w:rPr>
        <w:t xml:space="preserve">korral </w:t>
      </w:r>
      <w:r w:rsidRPr="007808CF">
        <w:rPr>
          <w:rFonts w:ascii="Times New Roman" w:hAnsi="Times New Roman" w:cs="Times New Roman"/>
          <w:sz w:val="24"/>
          <w:szCs w:val="24"/>
        </w:rPr>
        <w:t xml:space="preserve">generaatorit. </w:t>
      </w:r>
    </w:p>
    <w:p w14:paraId="78C4C516" w14:textId="479A886D" w:rsidR="00895CDB" w:rsidRPr="007808CF" w:rsidRDefault="00895CDB"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 xml:space="preserve">Pikemaajaliste vee- ja kanalisatsioonikatkestuste puhuks saab vajadusel tellida välikäimlaid ja veemahuteid. </w:t>
      </w:r>
    </w:p>
    <w:p w14:paraId="0AEFCE2F" w14:textId="05CD51A5" w:rsidR="00A13DC8" w:rsidRPr="007808CF" w:rsidRDefault="00A13DC8"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 xml:space="preserve">Ühistul </w:t>
      </w:r>
      <w:r w:rsidR="00D04D8E" w:rsidRPr="007808CF">
        <w:rPr>
          <w:rFonts w:ascii="Times New Roman" w:hAnsi="Times New Roman" w:cs="Times New Roman"/>
          <w:sz w:val="24"/>
          <w:szCs w:val="24"/>
        </w:rPr>
        <w:t>on mõistlik koguda</w:t>
      </w:r>
      <w:r w:rsidRPr="007808CF">
        <w:rPr>
          <w:rFonts w:ascii="Times New Roman" w:hAnsi="Times New Roman" w:cs="Times New Roman"/>
          <w:sz w:val="24"/>
          <w:szCs w:val="24"/>
        </w:rPr>
        <w:t xml:space="preserve"> info</w:t>
      </w:r>
      <w:r w:rsidR="00D04D8E" w:rsidRPr="007808CF">
        <w:rPr>
          <w:rFonts w:ascii="Times New Roman" w:hAnsi="Times New Roman" w:cs="Times New Roman"/>
          <w:sz w:val="24"/>
          <w:szCs w:val="24"/>
        </w:rPr>
        <w:t>t</w:t>
      </w:r>
      <w:r w:rsidRPr="007808CF">
        <w:rPr>
          <w:rFonts w:ascii="Times New Roman" w:hAnsi="Times New Roman" w:cs="Times New Roman"/>
          <w:sz w:val="24"/>
          <w:szCs w:val="24"/>
        </w:rPr>
        <w:t xml:space="preserve">, millistel elanikel on võimalus minna ajutiselt mujale elama. Samamoodi </w:t>
      </w:r>
      <w:r w:rsidR="00D04D8E" w:rsidRPr="007808CF">
        <w:rPr>
          <w:rFonts w:ascii="Times New Roman" w:hAnsi="Times New Roman" w:cs="Times New Roman"/>
          <w:sz w:val="24"/>
          <w:szCs w:val="24"/>
        </w:rPr>
        <w:t>tasub</w:t>
      </w:r>
      <w:r w:rsidRPr="007808CF">
        <w:rPr>
          <w:rFonts w:ascii="Times New Roman" w:hAnsi="Times New Roman" w:cs="Times New Roman"/>
          <w:sz w:val="24"/>
          <w:szCs w:val="24"/>
        </w:rPr>
        <w:t xml:space="preserve"> kaardistada majaelanikud, kes iseseisvalt lahkuda ei suuda ning vajavad selleks abi</w:t>
      </w:r>
      <w:r w:rsidR="00D04D8E" w:rsidRPr="007808CF">
        <w:rPr>
          <w:rFonts w:ascii="Times New Roman" w:hAnsi="Times New Roman" w:cs="Times New Roman"/>
          <w:sz w:val="24"/>
          <w:szCs w:val="24"/>
        </w:rPr>
        <w:t>. N</w:t>
      </w:r>
      <w:r w:rsidRPr="007808CF">
        <w:rPr>
          <w:rFonts w:ascii="Times New Roman" w:hAnsi="Times New Roman" w:cs="Times New Roman"/>
          <w:sz w:val="24"/>
          <w:szCs w:val="24"/>
        </w:rPr>
        <w:t xml:space="preserve">endest </w:t>
      </w:r>
      <w:r w:rsidR="00D04D8E" w:rsidRPr="007808CF">
        <w:rPr>
          <w:rFonts w:ascii="Times New Roman" w:hAnsi="Times New Roman" w:cs="Times New Roman"/>
          <w:sz w:val="24"/>
          <w:szCs w:val="24"/>
        </w:rPr>
        <w:t xml:space="preserve">tasub </w:t>
      </w:r>
      <w:r w:rsidRPr="007808CF">
        <w:rPr>
          <w:rFonts w:ascii="Times New Roman" w:hAnsi="Times New Roman" w:cs="Times New Roman"/>
          <w:sz w:val="24"/>
          <w:szCs w:val="24"/>
        </w:rPr>
        <w:t>ka omavalitsusele teada anda.</w:t>
      </w:r>
    </w:p>
    <w:p w14:paraId="57012DD1" w14:textId="77777777" w:rsidR="00A13DC8" w:rsidRPr="006A380B" w:rsidRDefault="00A13DC8" w:rsidP="006A380B">
      <w:pPr>
        <w:spacing w:line="240" w:lineRule="auto"/>
        <w:ind w:left="360"/>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9062"/>
      </w:tblGrid>
      <w:tr w:rsidR="00883BB8" w14:paraId="4D2728AE" w14:textId="77777777" w:rsidTr="00883BB8">
        <w:tc>
          <w:tcPr>
            <w:tcW w:w="9062" w:type="dxa"/>
          </w:tcPr>
          <w:p w14:paraId="72508768" w14:textId="77777777" w:rsidR="00883BB8" w:rsidRPr="00A13DC8" w:rsidRDefault="00883BB8" w:rsidP="00883BB8">
            <w:pPr>
              <w:rPr>
                <w:rFonts w:ascii="Times New Roman" w:hAnsi="Times New Roman" w:cs="Times New Roman"/>
                <w:b/>
                <w:bCs/>
                <w:sz w:val="24"/>
                <w:szCs w:val="24"/>
              </w:rPr>
            </w:pPr>
            <w:r w:rsidRPr="00A13DC8">
              <w:rPr>
                <w:rFonts w:ascii="Times New Roman" w:hAnsi="Times New Roman" w:cs="Times New Roman"/>
                <w:b/>
                <w:bCs/>
                <w:sz w:val="24"/>
                <w:szCs w:val="24"/>
              </w:rPr>
              <w:t>Olulised telefoninumbrid</w:t>
            </w:r>
          </w:p>
          <w:p w14:paraId="166785B6" w14:textId="77777777"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 xml:space="preserve">Hädaabinumber112 </w:t>
            </w:r>
          </w:p>
          <w:p w14:paraId="1C81645F" w14:textId="77777777"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Riigiinfo telefon 1247</w:t>
            </w:r>
          </w:p>
          <w:p w14:paraId="2AF44E67" w14:textId="22D87DA4"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Perearsti</w:t>
            </w:r>
            <w:r w:rsidR="00D04D8E">
              <w:rPr>
                <w:rFonts w:ascii="Times New Roman" w:hAnsi="Times New Roman" w:cs="Times New Roman"/>
                <w:sz w:val="24"/>
                <w:szCs w:val="24"/>
              </w:rPr>
              <w:t xml:space="preserve"> </w:t>
            </w:r>
            <w:r w:rsidRPr="00A13DC8">
              <w:rPr>
                <w:rFonts w:ascii="Times New Roman" w:hAnsi="Times New Roman" w:cs="Times New Roman"/>
                <w:sz w:val="24"/>
                <w:szCs w:val="24"/>
              </w:rPr>
              <w:t>nõuandetelefon</w:t>
            </w:r>
            <w:r w:rsidR="006843E3">
              <w:rPr>
                <w:rFonts w:ascii="Times New Roman" w:hAnsi="Times New Roman" w:cs="Times New Roman"/>
                <w:sz w:val="24"/>
                <w:szCs w:val="24"/>
              </w:rPr>
              <w:t xml:space="preserve"> </w:t>
            </w:r>
            <w:r w:rsidRPr="00A13DC8">
              <w:rPr>
                <w:rFonts w:ascii="Times New Roman" w:hAnsi="Times New Roman" w:cs="Times New Roman"/>
                <w:sz w:val="24"/>
                <w:szCs w:val="24"/>
              </w:rPr>
              <w:t xml:space="preserve">1220 </w:t>
            </w:r>
          </w:p>
          <w:p w14:paraId="7970A09A" w14:textId="6658B825"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Elektrilevi rikketelefon</w:t>
            </w:r>
            <w:r w:rsidR="006843E3">
              <w:rPr>
                <w:rFonts w:ascii="Times New Roman" w:hAnsi="Times New Roman" w:cs="Times New Roman"/>
                <w:sz w:val="24"/>
                <w:szCs w:val="24"/>
              </w:rPr>
              <w:t xml:space="preserve"> </w:t>
            </w:r>
            <w:r w:rsidRPr="00A13DC8">
              <w:rPr>
                <w:rFonts w:ascii="Times New Roman" w:hAnsi="Times New Roman" w:cs="Times New Roman"/>
                <w:sz w:val="24"/>
                <w:szCs w:val="24"/>
              </w:rPr>
              <w:t xml:space="preserve">1343 </w:t>
            </w:r>
          </w:p>
          <w:p w14:paraId="70CE3651" w14:textId="77777777"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 xml:space="preserve">Maanteeinfo 1510 </w:t>
            </w:r>
          </w:p>
          <w:p w14:paraId="3206C3BA" w14:textId="77777777" w:rsidR="00883BB8" w:rsidRPr="00A13DC8" w:rsidRDefault="00883BB8" w:rsidP="00883BB8">
            <w:pPr>
              <w:rPr>
                <w:rFonts w:ascii="Times New Roman" w:hAnsi="Times New Roman" w:cs="Times New Roman"/>
                <w:sz w:val="24"/>
                <w:szCs w:val="24"/>
              </w:rPr>
            </w:pPr>
          </w:p>
          <w:p w14:paraId="488F8B9D" w14:textId="77777777" w:rsidR="00883BB8" w:rsidRPr="00A13DC8" w:rsidRDefault="00883BB8" w:rsidP="00883BB8">
            <w:pPr>
              <w:rPr>
                <w:rFonts w:ascii="Times New Roman" w:hAnsi="Times New Roman" w:cs="Times New Roman"/>
                <w:b/>
                <w:bCs/>
                <w:sz w:val="24"/>
                <w:szCs w:val="24"/>
              </w:rPr>
            </w:pPr>
            <w:r w:rsidRPr="00A13DC8">
              <w:rPr>
                <w:rFonts w:ascii="Times New Roman" w:hAnsi="Times New Roman" w:cs="Times New Roman"/>
                <w:b/>
                <w:bCs/>
                <w:sz w:val="24"/>
                <w:szCs w:val="24"/>
              </w:rPr>
              <w:t>Olulised veebileheküljed</w:t>
            </w:r>
          </w:p>
          <w:p w14:paraId="45EBE618" w14:textId="77777777" w:rsidR="00883BB8" w:rsidRPr="00A13DC8" w:rsidRDefault="00883BB8" w:rsidP="00883BB8">
            <w:pPr>
              <w:pStyle w:val="Loendilik"/>
              <w:numPr>
                <w:ilvl w:val="0"/>
                <w:numId w:val="3"/>
              </w:numPr>
              <w:rPr>
                <w:rFonts w:ascii="Times New Roman" w:hAnsi="Times New Roman" w:cs="Times New Roman"/>
                <w:sz w:val="24"/>
                <w:szCs w:val="24"/>
              </w:rPr>
            </w:pPr>
            <w:r w:rsidRPr="00A13DC8">
              <w:rPr>
                <w:rFonts w:ascii="Times New Roman" w:hAnsi="Times New Roman" w:cs="Times New Roman"/>
                <w:sz w:val="24"/>
                <w:szCs w:val="24"/>
              </w:rPr>
              <w:t>Kriis.ee</w:t>
            </w:r>
          </w:p>
          <w:p w14:paraId="05E6FB51" w14:textId="39ADE8C6" w:rsidR="00883BB8" w:rsidRPr="00A13DC8" w:rsidRDefault="00883BB8" w:rsidP="00883BB8">
            <w:pPr>
              <w:pStyle w:val="Loendilik"/>
              <w:numPr>
                <w:ilvl w:val="0"/>
                <w:numId w:val="3"/>
              </w:numPr>
              <w:rPr>
                <w:rFonts w:ascii="Times New Roman" w:hAnsi="Times New Roman" w:cs="Times New Roman"/>
                <w:sz w:val="24"/>
                <w:szCs w:val="24"/>
              </w:rPr>
            </w:pPr>
            <w:r w:rsidRPr="00A13DC8">
              <w:rPr>
                <w:rFonts w:ascii="Times New Roman" w:hAnsi="Times New Roman" w:cs="Times New Roman"/>
                <w:sz w:val="24"/>
                <w:szCs w:val="24"/>
              </w:rPr>
              <w:t xml:space="preserve">Olevalmis.ee ja </w:t>
            </w:r>
            <w:r w:rsidR="000B13D0">
              <w:rPr>
                <w:rFonts w:ascii="Times New Roman" w:hAnsi="Times New Roman" w:cs="Times New Roman"/>
                <w:sz w:val="24"/>
                <w:szCs w:val="24"/>
              </w:rPr>
              <w:t>rakendus „O</w:t>
            </w:r>
            <w:r w:rsidRPr="00A13DC8">
              <w:rPr>
                <w:rFonts w:ascii="Times New Roman" w:hAnsi="Times New Roman" w:cs="Times New Roman"/>
                <w:sz w:val="24"/>
                <w:szCs w:val="24"/>
              </w:rPr>
              <w:t>le</w:t>
            </w:r>
            <w:r w:rsidR="000B13D0">
              <w:rPr>
                <w:rFonts w:ascii="Times New Roman" w:hAnsi="Times New Roman" w:cs="Times New Roman"/>
                <w:sz w:val="24"/>
                <w:szCs w:val="24"/>
              </w:rPr>
              <w:t xml:space="preserve"> </w:t>
            </w:r>
            <w:r w:rsidRPr="00A13DC8">
              <w:rPr>
                <w:rFonts w:ascii="Times New Roman" w:hAnsi="Times New Roman" w:cs="Times New Roman"/>
                <w:sz w:val="24"/>
                <w:szCs w:val="24"/>
              </w:rPr>
              <w:t>valmis</w:t>
            </w:r>
            <w:r w:rsidR="000B13D0">
              <w:rPr>
                <w:rFonts w:ascii="Times New Roman" w:hAnsi="Times New Roman" w:cs="Times New Roman"/>
                <w:sz w:val="24"/>
                <w:szCs w:val="24"/>
              </w:rPr>
              <w:t>!“</w:t>
            </w:r>
          </w:p>
          <w:p w14:paraId="094408AD" w14:textId="77777777" w:rsidR="00883BB8" w:rsidRPr="00A13DC8" w:rsidRDefault="00883BB8" w:rsidP="00883BB8">
            <w:pPr>
              <w:pStyle w:val="Loendilik"/>
              <w:numPr>
                <w:ilvl w:val="0"/>
                <w:numId w:val="3"/>
              </w:numPr>
              <w:rPr>
                <w:rFonts w:ascii="Times New Roman" w:hAnsi="Times New Roman" w:cs="Times New Roman"/>
                <w:sz w:val="24"/>
                <w:szCs w:val="24"/>
              </w:rPr>
            </w:pPr>
            <w:r w:rsidRPr="00A13DC8">
              <w:rPr>
                <w:rFonts w:ascii="Times New Roman" w:hAnsi="Times New Roman" w:cs="Times New Roman"/>
                <w:sz w:val="24"/>
                <w:szCs w:val="24"/>
              </w:rPr>
              <w:t>Rescue.ee</w:t>
            </w:r>
          </w:p>
          <w:p w14:paraId="49333939" w14:textId="77777777" w:rsidR="00883BB8" w:rsidRDefault="00883BB8" w:rsidP="006A380B">
            <w:pPr>
              <w:rPr>
                <w:rFonts w:ascii="Times New Roman" w:hAnsi="Times New Roman" w:cs="Times New Roman"/>
                <w:sz w:val="24"/>
                <w:szCs w:val="24"/>
              </w:rPr>
            </w:pPr>
          </w:p>
        </w:tc>
      </w:tr>
    </w:tbl>
    <w:p w14:paraId="059BCFB0" w14:textId="637EF3F9" w:rsidR="00FF3C67" w:rsidRDefault="00FF3C67" w:rsidP="006A380B">
      <w:pPr>
        <w:spacing w:line="240" w:lineRule="auto"/>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9062"/>
      </w:tblGrid>
      <w:tr w:rsidR="00895CDB" w14:paraId="6EF103F0" w14:textId="77777777" w:rsidTr="00895CDB">
        <w:tc>
          <w:tcPr>
            <w:tcW w:w="9062" w:type="dxa"/>
          </w:tcPr>
          <w:p w14:paraId="2F30EE3F" w14:textId="77777777" w:rsidR="00895CDB" w:rsidRPr="00A13DC8" w:rsidRDefault="00895CDB" w:rsidP="00895CDB">
            <w:pPr>
              <w:rPr>
                <w:rFonts w:ascii="Times New Roman" w:hAnsi="Times New Roman" w:cs="Times New Roman"/>
                <w:b/>
                <w:bCs/>
                <w:sz w:val="24"/>
                <w:szCs w:val="24"/>
              </w:rPr>
            </w:pPr>
            <w:r w:rsidRPr="00A13DC8">
              <w:rPr>
                <w:rFonts w:ascii="Times New Roman" w:hAnsi="Times New Roman" w:cs="Times New Roman"/>
                <w:b/>
                <w:bCs/>
                <w:sz w:val="24"/>
                <w:szCs w:val="24"/>
              </w:rPr>
              <w:t>Kuidas helistada hädaabinumbrile, kui operaatoril pole levi?</w:t>
            </w:r>
          </w:p>
          <w:p w14:paraId="0330BBA2" w14:textId="77777777" w:rsidR="00895CDB" w:rsidRPr="00A13DC8" w:rsidRDefault="00895CDB" w:rsidP="00895CDB">
            <w:pPr>
              <w:pStyle w:val="Loendilik"/>
              <w:numPr>
                <w:ilvl w:val="0"/>
                <w:numId w:val="4"/>
              </w:numPr>
              <w:rPr>
                <w:rFonts w:ascii="Times New Roman" w:hAnsi="Times New Roman" w:cs="Times New Roman"/>
                <w:sz w:val="24"/>
                <w:szCs w:val="24"/>
              </w:rPr>
            </w:pPr>
            <w:r w:rsidRPr="00A13DC8">
              <w:rPr>
                <w:rFonts w:ascii="Times New Roman" w:hAnsi="Times New Roman" w:cs="Times New Roman"/>
                <w:sz w:val="24"/>
                <w:szCs w:val="24"/>
              </w:rPr>
              <w:t xml:space="preserve">Tee SIM-kaart telefonis mitteaktiivseks. Nuppudega telefonist võta lihtsalt SIM-kaart välja ja helista seejärel 112. </w:t>
            </w:r>
          </w:p>
          <w:p w14:paraId="7F9AFA08" w14:textId="77777777" w:rsidR="00895CDB" w:rsidRPr="00A13DC8" w:rsidRDefault="00895CDB" w:rsidP="00895CDB">
            <w:pPr>
              <w:pStyle w:val="Loendilik"/>
              <w:numPr>
                <w:ilvl w:val="0"/>
                <w:numId w:val="4"/>
              </w:numPr>
              <w:rPr>
                <w:rFonts w:ascii="Times New Roman" w:hAnsi="Times New Roman" w:cs="Times New Roman"/>
                <w:sz w:val="24"/>
                <w:szCs w:val="24"/>
              </w:rPr>
            </w:pPr>
            <w:r w:rsidRPr="00A13DC8">
              <w:rPr>
                <w:rFonts w:ascii="Times New Roman" w:hAnsi="Times New Roman" w:cs="Times New Roman"/>
                <w:sz w:val="24"/>
                <w:szCs w:val="24"/>
              </w:rPr>
              <w:t xml:space="preserve">Nutitelefon tuleb taaskäivitada ja jätta seejärel SIM-kaardi PIN-kood sisestamata ning helistada 112. Pärast hädaabikõnet aktiveeri SIM-kaart uuesti. Vaid aktiveeritud SIM-kaardi korral saab päästekorraldaja levi olemasolul Sulle tagasi helistada, kui selleks tekib vajadus. </w:t>
            </w:r>
          </w:p>
          <w:p w14:paraId="77771059" w14:textId="77777777" w:rsidR="00895CDB" w:rsidRPr="00A13DC8" w:rsidRDefault="00895CDB" w:rsidP="00895CDB">
            <w:pPr>
              <w:pStyle w:val="Loendilik"/>
              <w:numPr>
                <w:ilvl w:val="0"/>
                <w:numId w:val="4"/>
              </w:numPr>
              <w:rPr>
                <w:rFonts w:ascii="Times New Roman" w:hAnsi="Times New Roman" w:cs="Times New Roman"/>
                <w:sz w:val="24"/>
                <w:szCs w:val="24"/>
              </w:rPr>
            </w:pPr>
            <w:r w:rsidRPr="00A13DC8">
              <w:rPr>
                <w:rFonts w:ascii="Times New Roman" w:hAnsi="Times New Roman" w:cs="Times New Roman"/>
                <w:sz w:val="24"/>
                <w:szCs w:val="24"/>
              </w:rPr>
              <w:t>Kui igasugune telefonside puudub, mine abi kutsuma lähimasse päästekomandosse, politseijaoskonda, kiirabi baasi või haigla erakorralise meditsiini osakonda.</w:t>
            </w:r>
          </w:p>
          <w:p w14:paraId="3C219229" w14:textId="77777777" w:rsidR="00895CDB" w:rsidRDefault="00895CDB" w:rsidP="006A380B">
            <w:pPr>
              <w:rPr>
                <w:rFonts w:ascii="Times New Roman" w:hAnsi="Times New Roman" w:cs="Times New Roman"/>
                <w:sz w:val="24"/>
                <w:szCs w:val="24"/>
              </w:rPr>
            </w:pPr>
          </w:p>
        </w:tc>
      </w:tr>
    </w:tbl>
    <w:p w14:paraId="186287A1" w14:textId="77777777" w:rsidR="00895CDB" w:rsidRPr="006A380B" w:rsidRDefault="00895CDB" w:rsidP="006A380B">
      <w:pPr>
        <w:spacing w:line="240" w:lineRule="auto"/>
        <w:rPr>
          <w:rFonts w:ascii="Times New Roman" w:hAnsi="Times New Roman" w:cs="Times New Roman"/>
          <w:sz w:val="24"/>
          <w:szCs w:val="24"/>
        </w:rPr>
      </w:pPr>
    </w:p>
    <w:sectPr w:rsidR="00895CDB" w:rsidRPr="006A3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2C6"/>
    <w:multiLevelType w:val="hybridMultilevel"/>
    <w:tmpl w:val="EC9844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25063B"/>
    <w:multiLevelType w:val="hybridMultilevel"/>
    <w:tmpl w:val="909078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334062D"/>
    <w:multiLevelType w:val="hybridMultilevel"/>
    <w:tmpl w:val="2206B3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FE817E2"/>
    <w:multiLevelType w:val="hybridMultilevel"/>
    <w:tmpl w:val="EC04DF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0486ABD"/>
    <w:multiLevelType w:val="hybridMultilevel"/>
    <w:tmpl w:val="2FA05F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AA51873"/>
    <w:multiLevelType w:val="hybridMultilevel"/>
    <w:tmpl w:val="65921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1A943CD"/>
    <w:multiLevelType w:val="multilevel"/>
    <w:tmpl w:val="BF6E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24F64"/>
    <w:multiLevelType w:val="hybridMultilevel"/>
    <w:tmpl w:val="DBAE44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A7747A0"/>
    <w:multiLevelType w:val="hybridMultilevel"/>
    <w:tmpl w:val="8D428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B370559"/>
    <w:multiLevelType w:val="hybridMultilevel"/>
    <w:tmpl w:val="09FAFC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B1643DF"/>
    <w:multiLevelType w:val="hybridMultilevel"/>
    <w:tmpl w:val="75F6B89A"/>
    <w:lvl w:ilvl="0" w:tplc="15026A5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2"/>
  </w:num>
  <w:num w:numId="6">
    <w:abstractNumId w:val="10"/>
  </w:num>
  <w:num w:numId="7">
    <w:abstractNumId w:val="4"/>
  </w:num>
  <w:num w:numId="8">
    <w:abstractNumId w:val="9"/>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7A"/>
    <w:rsid w:val="000305F3"/>
    <w:rsid w:val="00046552"/>
    <w:rsid w:val="000A7008"/>
    <w:rsid w:val="000B13D0"/>
    <w:rsid w:val="00177203"/>
    <w:rsid w:val="00221AD4"/>
    <w:rsid w:val="00253122"/>
    <w:rsid w:val="0028214F"/>
    <w:rsid w:val="003854CA"/>
    <w:rsid w:val="00456DD7"/>
    <w:rsid w:val="004F4AE3"/>
    <w:rsid w:val="004F6086"/>
    <w:rsid w:val="005E059A"/>
    <w:rsid w:val="006843E3"/>
    <w:rsid w:val="006A380B"/>
    <w:rsid w:val="006C292D"/>
    <w:rsid w:val="007808CF"/>
    <w:rsid w:val="007A0341"/>
    <w:rsid w:val="007A3FC1"/>
    <w:rsid w:val="00883BB8"/>
    <w:rsid w:val="00892F7A"/>
    <w:rsid w:val="00895CDB"/>
    <w:rsid w:val="009B0C7F"/>
    <w:rsid w:val="009B7DDA"/>
    <w:rsid w:val="00A13DC8"/>
    <w:rsid w:val="00A45447"/>
    <w:rsid w:val="00A8436A"/>
    <w:rsid w:val="00B1778B"/>
    <w:rsid w:val="00D04D8E"/>
    <w:rsid w:val="00D15DB0"/>
    <w:rsid w:val="00D84263"/>
    <w:rsid w:val="00DD6E76"/>
    <w:rsid w:val="00E41F39"/>
    <w:rsid w:val="00E60172"/>
    <w:rsid w:val="00F40984"/>
    <w:rsid w:val="00F87D1E"/>
    <w:rsid w:val="00FF3C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8D1F"/>
  <w15:chartTrackingRefBased/>
  <w15:docId w15:val="{A0FD0340-76C3-4275-A359-7079C8E1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892F7A"/>
    <w:pPr>
      <w:spacing w:before="100" w:beforeAutospacing="1" w:after="100" w:afterAutospacing="1" w:line="240" w:lineRule="auto"/>
    </w:pPr>
    <w:rPr>
      <w:rFonts w:ascii="Times New Roman" w:eastAsia="Times New Roman" w:hAnsi="Times New Roman" w:cs="Times New Roman"/>
      <w:sz w:val="24"/>
      <w:szCs w:val="24"/>
      <w:lang w:eastAsia="et-EE"/>
    </w:rPr>
  </w:style>
  <w:style w:type="table" w:styleId="Kontuurtabel">
    <w:name w:val="Table Grid"/>
    <w:basedOn w:val="Normaaltabel"/>
    <w:uiPriority w:val="39"/>
    <w:rsid w:val="00E6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D84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8579">
      <w:bodyDiv w:val="1"/>
      <w:marLeft w:val="0"/>
      <w:marRight w:val="0"/>
      <w:marTop w:val="0"/>
      <w:marBottom w:val="0"/>
      <w:divBdr>
        <w:top w:val="none" w:sz="0" w:space="0" w:color="auto"/>
        <w:left w:val="none" w:sz="0" w:space="0" w:color="auto"/>
        <w:bottom w:val="none" w:sz="0" w:space="0" w:color="auto"/>
        <w:right w:val="none" w:sz="0" w:space="0" w:color="auto"/>
      </w:divBdr>
    </w:div>
    <w:div w:id="1024553099">
      <w:bodyDiv w:val="1"/>
      <w:marLeft w:val="0"/>
      <w:marRight w:val="0"/>
      <w:marTop w:val="0"/>
      <w:marBottom w:val="0"/>
      <w:divBdr>
        <w:top w:val="none" w:sz="0" w:space="0" w:color="auto"/>
        <w:left w:val="none" w:sz="0" w:space="0" w:color="auto"/>
        <w:bottom w:val="none" w:sz="0" w:space="0" w:color="auto"/>
        <w:right w:val="none" w:sz="0" w:space="0" w:color="auto"/>
      </w:divBdr>
    </w:div>
    <w:div w:id="12009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6220</Characters>
  <Application>Microsoft Office Word</Application>
  <DocSecurity>0</DocSecurity>
  <Lines>51</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Moorits</dc:creator>
  <cp:keywords/>
  <dc:description/>
  <cp:lastModifiedBy>Maarit Nõmm</cp:lastModifiedBy>
  <cp:revision>2</cp:revision>
  <dcterms:created xsi:type="dcterms:W3CDTF">2022-03-11T11:08:00Z</dcterms:created>
  <dcterms:modified xsi:type="dcterms:W3CDTF">2022-03-11T11:08:00Z</dcterms:modified>
</cp:coreProperties>
</file>