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B3314" w14:textId="3A133CAE" w:rsidR="00BB62F3" w:rsidRPr="00745954" w:rsidRDefault="006F7F40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Paide Linnaval</w:t>
      </w:r>
      <w:r w:rsidR="00847D24" w:rsidRPr="00745954">
        <w:rPr>
          <w:rFonts w:ascii="Times New Roman" w:hAnsi="Times New Roman" w:cs="Times New Roman"/>
          <w:sz w:val="24"/>
          <w:szCs w:val="24"/>
        </w:rPr>
        <w:t>itsus korraldab hanke “</w:t>
      </w:r>
      <w:r w:rsidR="00165D83">
        <w:rPr>
          <w:rFonts w:ascii="Times New Roman" w:hAnsi="Times New Roman" w:cs="Times New Roman"/>
          <w:sz w:val="24"/>
          <w:szCs w:val="24"/>
        </w:rPr>
        <w:t>Roosna-Alliku Põhikooli</w:t>
      </w:r>
      <w:r w:rsidR="00745954">
        <w:rPr>
          <w:rFonts w:ascii="Times New Roman" w:hAnsi="Times New Roman" w:cs="Times New Roman"/>
          <w:sz w:val="24"/>
          <w:szCs w:val="24"/>
        </w:rPr>
        <w:t xml:space="preserve"> õpilaste veo teenus 202</w:t>
      </w:r>
      <w:r w:rsidR="009A09C0">
        <w:rPr>
          <w:rFonts w:ascii="Times New Roman" w:hAnsi="Times New Roman" w:cs="Times New Roman"/>
          <w:sz w:val="24"/>
          <w:szCs w:val="24"/>
        </w:rPr>
        <w:t>3</w:t>
      </w:r>
      <w:r w:rsidR="00745954">
        <w:rPr>
          <w:rFonts w:ascii="Times New Roman" w:hAnsi="Times New Roman" w:cs="Times New Roman"/>
          <w:sz w:val="24"/>
          <w:szCs w:val="24"/>
        </w:rPr>
        <w:t>/202</w:t>
      </w:r>
      <w:r w:rsidR="009A09C0">
        <w:rPr>
          <w:rFonts w:ascii="Times New Roman" w:hAnsi="Times New Roman" w:cs="Times New Roman"/>
          <w:sz w:val="24"/>
          <w:szCs w:val="24"/>
        </w:rPr>
        <w:t>4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õppeaastal“</w:t>
      </w:r>
      <w:r w:rsidR="00BB62F3" w:rsidRPr="00745954">
        <w:rPr>
          <w:rFonts w:ascii="Times New Roman" w:hAnsi="Times New Roman" w:cs="Times New Roman"/>
          <w:sz w:val="24"/>
          <w:szCs w:val="24"/>
        </w:rPr>
        <w:t xml:space="preserve"> ja teeb ettepaneku </w:t>
      </w:r>
      <w:r w:rsidRPr="00745954">
        <w:rPr>
          <w:rFonts w:ascii="Times New Roman" w:hAnsi="Times New Roman" w:cs="Times New Roman"/>
          <w:sz w:val="24"/>
          <w:szCs w:val="24"/>
        </w:rPr>
        <w:t xml:space="preserve">esitada pakkumus vastavalt </w:t>
      </w:r>
      <w:r w:rsidR="00BB62F3" w:rsidRPr="00745954">
        <w:rPr>
          <w:rFonts w:ascii="Times New Roman" w:hAnsi="Times New Roman" w:cs="Times New Roman"/>
          <w:sz w:val="24"/>
          <w:szCs w:val="24"/>
        </w:rPr>
        <w:t>hanke alusdokumentides</w:t>
      </w:r>
      <w:r w:rsid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sisalduvatele tingimustele.</w:t>
      </w:r>
    </w:p>
    <w:p w14:paraId="4DFB3315" w14:textId="77777777" w:rsidR="00BB62F3" w:rsidRPr="00745954" w:rsidRDefault="006F7F40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1. H</w:t>
      </w:r>
      <w:r w:rsidR="00BB62F3" w:rsidRPr="00745954">
        <w:rPr>
          <w:rFonts w:ascii="Times New Roman" w:hAnsi="Times New Roman" w:cs="Times New Roman"/>
          <w:sz w:val="24"/>
          <w:szCs w:val="24"/>
        </w:rPr>
        <w:t>anke üldandmed</w:t>
      </w:r>
    </w:p>
    <w:p w14:paraId="4DFB3316" w14:textId="77777777" w:rsidR="00BB62F3" w:rsidRPr="00745954" w:rsidRDefault="00BB62F3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1.1. Lühikirjeldus</w:t>
      </w:r>
    </w:p>
    <w:p w14:paraId="4DFB3317" w14:textId="3BAFB1A8" w:rsidR="00BB62F3" w:rsidRPr="00745954" w:rsidRDefault="00BB62F3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 xml:space="preserve">Hanke </w:t>
      </w:r>
      <w:r w:rsidR="006F7F40" w:rsidRPr="00745954">
        <w:rPr>
          <w:rFonts w:ascii="Times New Roman" w:hAnsi="Times New Roman" w:cs="Times New Roman"/>
          <w:sz w:val="24"/>
          <w:szCs w:val="24"/>
        </w:rPr>
        <w:t xml:space="preserve">objektiks on </w:t>
      </w:r>
      <w:r w:rsidR="00165D83">
        <w:rPr>
          <w:rFonts w:ascii="Times New Roman" w:hAnsi="Times New Roman" w:cs="Times New Roman"/>
          <w:sz w:val="24"/>
          <w:szCs w:val="24"/>
        </w:rPr>
        <w:t>Roosna-Alliku Põhikooli</w:t>
      </w:r>
      <w:r w:rsidRPr="00745954">
        <w:rPr>
          <w:rFonts w:ascii="Times New Roman" w:hAnsi="Times New Roman" w:cs="Times New Roman"/>
          <w:sz w:val="24"/>
          <w:szCs w:val="24"/>
        </w:rPr>
        <w:t xml:space="preserve"> õpilastele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>koolibuss</w:t>
      </w:r>
      <w:r w:rsidR="00745954">
        <w:rPr>
          <w:rFonts w:ascii="Times New Roman" w:hAnsi="Times New Roman" w:cs="Times New Roman"/>
          <w:sz w:val="24"/>
          <w:szCs w:val="24"/>
        </w:rPr>
        <w:t>iteenuse osutamine 01.09.202</w:t>
      </w:r>
      <w:r w:rsidR="009A09C0">
        <w:rPr>
          <w:rFonts w:ascii="Times New Roman" w:hAnsi="Times New Roman" w:cs="Times New Roman"/>
          <w:sz w:val="24"/>
          <w:szCs w:val="24"/>
        </w:rPr>
        <w:t>3</w:t>
      </w:r>
      <w:r w:rsidR="00745954">
        <w:rPr>
          <w:rFonts w:ascii="Times New Roman" w:hAnsi="Times New Roman" w:cs="Times New Roman"/>
          <w:sz w:val="24"/>
          <w:szCs w:val="24"/>
        </w:rPr>
        <w:t>-1</w:t>
      </w:r>
      <w:r w:rsidR="00165D83">
        <w:rPr>
          <w:rFonts w:ascii="Times New Roman" w:hAnsi="Times New Roman" w:cs="Times New Roman"/>
          <w:sz w:val="24"/>
          <w:szCs w:val="24"/>
        </w:rPr>
        <w:t>9</w:t>
      </w:r>
      <w:r w:rsidR="006F7F40" w:rsidRPr="00745954">
        <w:rPr>
          <w:rFonts w:ascii="Times New Roman" w:hAnsi="Times New Roman" w:cs="Times New Roman"/>
          <w:sz w:val="24"/>
          <w:szCs w:val="24"/>
        </w:rPr>
        <w:t>.06</w:t>
      </w:r>
      <w:r w:rsidR="00745954">
        <w:rPr>
          <w:rFonts w:ascii="Times New Roman" w:hAnsi="Times New Roman" w:cs="Times New Roman"/>
          <w:sz w:val="24"/>
          <w:szCs w:val="24"/>
        </w:rPr>
        <w:t>.202</w:t>
      </w:r>
      <w:r w:rsidR="009A09C0">
        <w:rPr>
          <w:rFonts w:ascii="Times New Roman" w:hAnsi="Times New Roman" w:cs="Times New Roman"/>
          <w:sz w:val="24"/>
          <w:szCs w:val="24"/>
        </w:rPr>
        <w:t>4</w:t>
      </w:r>
      <w:r w:rsidRPr="00745954">
        <w:rPr>
          <w:rFonts w:ascii="Times New Roman" w:hAnsi="Times New Roman" w:cs="Times New Roman"/>
          <w:sz w:val="24"/>
          <w:szCs w:val="24"/>
        </w:rPr>
        <w:t xml:space="preserve"> vastavalt HD tehnilises kirjelduses ettenähtule.</w:t>
      </w:r>
    </w:p>
    <w:p w14:paraId="4DFB3318" w14:textId="77777777" w:rsidR="00BB62F3" w:rsidRPr="00745954" w:rsidRDefault="00BB62F3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1.2. Hankelepingu liik:</w:t>
      </w:r>
      <w:r w:rsidR="00745954"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>Teenuse tellimine.</w:t>
      </w:r>
    </w:p>
    <w:p w14:paraId="4DFB3319" w14:textId="77777777" w:rsidR="00BB62F3" w:rsidRPr="00745954" w:rsidRDefault="00BB62F3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1.3. Hankemenetluse liik:</w:t>
      </w:r>
      <w:r w:rsidR="00745954"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>Avatud hankemenetlus</w:t>
      </w:r>
    </w:p>
    <w:p w14:paraId="4DFB331A" w14:textId="77777777" w:rsidR="00BB62F3" w:rsidRPr="00745954" w:rsidRDefault="006F7F40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1.4</w:t>
      </w:r>
      <w:r w:rsidR="00C530E7" w:rsidRPr="00745954">
        <w:rPr>
          <w:rFonts w:ascii="Times New Roman" w:hAnsi="Times New Roman" w:cs="Times New Roman"/>
          <w:sz w:val="24"/>
          <w:szCs w:val="24"/>
        </w:rPr>
        <w:t>. H</w:t>
      </w:r>
      <w:r w:rsidR="00BB62F3" w:rsidRPr="00745954">
        <w:rPr>
          <w:rFonts w:ascii="Times New Roman" w:hAnsi="Times New Roman" w:cs="Times New Roman"/>
          <w:sz w:val="24"/>
          <w:szCs w:val="24"/>
        </w:rPr>
        <w:t>anke klassifikatsiooni (CPV) kood</w:t>
      </w:r>
      <w:r w:rsid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60130000-8 – eriotstarbelised maanteetranspordi reisijateveoteenused</w:t>
      </w:r>
    </w:p>
    <w:p w14:paraId="4DFB331B" w14:textId="77777777" w:rsidR="00BB62F3" w:rsidRPr="00745954" w:rsidRDefault="006F7F40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1.5</w:t>
      </w:r>
      <w:r w:rsidR="00BB62F3" w:rsidRPr="00745954">
        <w:rPr>
          <w:rFonts w:ascii="Times New Roman" w:hAnsi="Times New Roman" w:cs="Times New Roman"/>
          <w:sz w:val="24"/>
          <w:szCs w:val="24"/>
        </w:rPr>
        <w:t>. Hankija</w:t>
      </w:r>
      <w:r w:rsidR="00745954">
        <w:rPr>
          <w:rFonts w:ascii="Times New Roman" w:hAnsi="Times New Roman" w:cs="Times New Roman"/>
          <w:sz w:val="24"/>
          <w:szCs w:val="24"/>
        </w:rPr>
        <w:t xml:space="preserve">: </w:t>
      </w:r>
      <w:r w:rsidRPr="00745954">
        <w:rPr>
          <w:rFonts w:ascii="Times New Roman" w:hAnsi="Times New Roman" w:cs="Times New Roman"/>
          <w:sz w:val="24"/>
          <w:szCs w:val="24"/>
        </w:rPr>
        <w:t xml:space="preserve">Paide </w:t>
      </w:r>
      <w:r w:rsidR="00BB62F3" w:rsidRPr="00745954">
        <w:rPr>
          <w:rFonts w:ascii="Times New Roman" w:hAnsi="Times New Roman" w:cs="Times New Roman"/>
          <w:sz w:val="24"/>
          <w:szCs w:val="24"/>
        </w:rPr>
        <w:t>Li</w:t>
      </w:r>
      <w:r w:rsidR="00C530E7" w:rsidRPr="00745954">
        <w:rPr>
          <w:rFonts w:ascii="Times New Roman" w:hAnsi="Times New Roman" w:cs="Times New Roman"/>
          <w:sz w:val="24"/>
          <w:szCs w:val="24"/>
        </w:rPr>
        <w:t>nnavalitsus, registrikood 77000264, Keskväljak 14, 72711 Paide</w:t>
      </w:r>
    </w:p>
    <w:p w14:paraId="4DFB331C" w14:textId="77777777" w:rsidR="00BB62F3" w:rsidRPr="00745954" w:rsidRDefault="00C530E7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Tel +372 383 8600, e-post: paide@paide.ee</w:t>
      </w:r>
    </w:p>
    <w:p w14:paraId="4DFB331D" w14:textId="77777777" w:rsidR="00BB62F3" w:rsidRPr="00745954" w:rsidRDefault="00C530E7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1.6. H</w:t>
      </w:r>
      <w:r w:rsidR="00BB62F3" w:rsidRPr="00745954">
        <w:rPr>
          <w:rFonts w:ascii="Times New Roman" w:hAnsi="Times New Roman" w:cs="Times New Roman"/>
          <w:sz w:val="24"/>
          <w:szCs w:val="24"/>
        </w:rPr>
        <w:t>anke eest vastutav isik</w:t>
      </w:r>
      <w:r w:rsidR="00745954">
        <w:rPr>
          <w:rFonts w:ascii="Times New Roman" w:hAnsi="Times New Roman" w:cs="Times New Roman"/>
          <w:sz w:val="24"/>
          <w:szCs w:val="24"/>
        </w:rPr>
        <w:t>: Enn Lehtpuu, linnavalitsuse hariduse peaspetsialist</w:t>
      </w:r>
    </w:p>
    <w:p w14:paraId="4DFB331E" w14:textId="2CFE0C6C" w:rsidR="00BB62F3" w:rsidRPr="00745954" w:rsidRDefault="003857C6" w:rsidP="00BB6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45954">
        <w:rPr>
          <w:rFonts w:ascii="Times New Roman" w:hAnsi="Times New Roman" w:cs="Times New Roman"/>
          <w:sz w:val="24"/>
          <w:szCs w:val="24"/>
        </w:rPr>
        <w:t>el 5296515, e-post: enn.lehtpuu</w:t>
      </w:r>
      <w:r w:rsidR="00C530E7" w:rsidRPr="00745954">
        <w:rPr>
          <w:rFonts w:ascii="Times New Roman" w:hAnsi="Times New Roman" w:cs="Times New Roman"/>
          <w:sz w:val="24"/>
          <w:szCs w:val="24"/>
        </w:rPr>
        <w:t>@paide</w:t>
      </w:r>
      <w:r w:rsidR="00BB62F3" w:rsidRPr="00745954">
        <w:rPr>
          <w:rFonts w:ascii="Times New Roman" w:hAnsi="Times New Roman" w:cs="Times New Roman"/>
          <w:sz w:val="24"/>
          <w:szCs w:val="24"/>
        </w:rPr>
        <w:t>.ee</w:t>
      </w:r>
    </w:p>
    <w:p w14:paraId="4DFB331F" w14:textId="77777777" w:rsidR="00BB62F3" w:rsidRPr="00745954" w:rsidRDefault="00C530E7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1.7. H</w:t>
      </w:r>
      <w:r w:rsidR="00BB62F3" w:rsidRPr="00745954">
        <w:rPr>
          <w:rFonts w:ascii="Times New Roman" w:hAnsi="Times New Roman" w:cs="Times New Roman"/>
          <w:sz w:val="24"/>
          <w:szCs w:val="24"/>
        </w:rPr>
        <w:t>anke alusdokumendid</w:t>
      </w:r>
      <w:r w:rsidR="009727D7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on:</w:t>
      </w:r>
    </w:p>
    <w:p w14:paraId="4DFB3320" w14:textId="77777777" w:rsidR="00BB62F3" w:rsidRPr="00745954" w:rsidRDefault="00C530E7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1.7.1</w:t>
      </w:r>
      <w:r w:rsidR="00BB62F3" w:rsidRPr="00745954">
        <w:rPr>
          <w:rFonts w:ascii="Times New Roman" w:hAnsi="Times New Roman" w:cs="Times New Roman"/>
          <w:sz w:val="24"/>
          <w:szCs w:val="24"/>
        </w:rPr>
        <w:t>. käesolevad hankedokumendid (edaspidi ka HD) koos kõikide lisadega;</w:t>
      </w:r>
    </w:p>
    <w:p w14:paraId="4DFB3321" w14:textId="77777777" w:rsidR="00BB62F3" w:rsidRPr="00745954" w:rsidRDefault="00C530E7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1.7.2</w:t>
      </w:r>
      <w:r w:rsidR="00BB62F3" w:rsidRPr="00745954">
        <w:rPr>
          <w:rFonts w:ascii="Times New Roman" w:hAnsi="Times New Roman" w:cs="Times New Roman"/>
          <w:sz w:val="24"/>
          <w:szCs w:val="24"/>
        </w:rPr>
        <w:t>. kõik enne pakkumuste esitamise tähtpäeva pakkujatele saadetud dokumendid, millega on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 xml:space="preserve">muudetud või selgitatud </w:t>
      </w:r>
      <w:r w:rsidR="00BB62F3" w:rsidRPr="00745954">
        <w:rPr>
          <w:rFonts w:ascii="Times New Roman" w:hAnsi="Times New Roman" w:cs="Times New Roman"/>
          <w:sz w:val="24"/>
          <w:szCs w:val="24"/>
        </w:rPr>
        <w:t>hanke alusdokumentide nõudeid. Hankedokumentide osad täiendavad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üksteist ja moodustavad tervikliku aluse pakkumuse koostamiseks. Ükskõik millises dokumendis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märgitud nõue on pakkujale siduv.</w:t>
      </w:r>
    </w:p>
    <w:p w14:paraId="4DFB3322" w14:textId="77777777" w:rsidR="00BB62F3" w:rsidRPr="00745954" w:rsidRDefault="00893CD6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1.8</w:t>
      </w:r>
      <w:r w:rsidR="00BB62F3" w:rsidRPr="00745954">
        <w:rPr>
          <w:rFonts w:ascii="Times New Roman" w:hAnsi="Times New Roman" w:cs="Times New Roman"/>
          <w:sz w:val="24"/>
          <w:szCs w:val="24"/>
        </w:rPr>
        <w:t>. Hankelepingu kestus</w:t>
      </w:r>
      <w:r w:rsidR="009727D7">
        <w:rPr>
          <w:rFonts w:ascii="Times New Roman" w:hAnsi="Times New Roman" w:cs="Times New Roman"/>
          <w:sz w:val="24"/>
          <w:szCs w:val="24"/>
        </w:rPr>
        <w:t>:</w:t>
      </w:r>
    </w:p>
    <w:p w14:paraId="4DFB3323" w14:textId="37AA0395" w:rsidR="00BB62F3" w:rsidRPr="00745954" w:rsidRDefault="00893CD6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1.8</w:t>
      </w:r>
      <w:r w:rsidR="00BB62F3" w:rsidRPr="00745954">
        <w:rPr>
          <w:rFonts w:ascii="Times New Roman" w:hAnsi="Times New Roman" w:cs="Times New Roman"/>
          <w:sz w:val="24"/>
          <w:szCs w:val="24"/>
        </w:rPr>
        <w:t xml:space="preserve">.1. </w:t>
      </w:r>
      <w:r w:rsidR="009727D7" w:rsidRPr="00745954">
        <w:rPr>
          <w:rFonts w:ascii="Times New Roman" w:hAnsi="Times New Roman" w:cs="Times New Roman"/>
          <w:sz w:val="24"/>
          <w:szCs w:val="24"/>
        </w:rPr>
        <w:t>Sõitjate veo</w:t>
      </w:r>
      <w:r w:rsidR="00BB62F3" w:rsidRPr="00745954">
        <w:rPr>
          <w:rFonts w:ascii="Times New Roman" w:hAnsi="Times New Roman" w:cs="Times New Roman"/>
          <w:sz w:val="24"/>
          <w:szCs w:val="24"/>
        </w:rPr>
        <w:t xml:space="preserve"> l</w:t>
      </w:r>
      <w:r w:rsidR="009727D7">
        <w:rPr>
          <w:rFonts w:ascii="Times New Roman" w:hAnsi="Times New Roman" w:cs="Times New Roman"/>
          <w:sz w:val="24"/>
          <w:szCs w:val="24"/>
        </w:rPr>
        <w:t>epingu kestus 01.09.202</w:t>
      </w:r>
      <w:r w:rsidR="009A09C0">
        <w:rPr>
          <w:rFonts w:ascii="Times New Roman" w:hAnsi="Times New Roman" w:cs="Times New Roman"/>
          <w:sz w:val="24"/>
          <w:szCs w:val="24"/>
        </w:rPr>
        <w:t>3</w:t>
      </w:r>
      <w:r w:rsidR="009727D7">
        <w:rPr>
          <w:rFonts w:ascii="Times New Roman" w:hAnsi="Times New Roman" w:cs="Times New Roman"/>
          <w:sz w:val="24"/>
          <w:szCs w:val="24"/>
        </w:rPr>
        <w:t xml:space="preserve"> – 1</w:t>
      </w:r>
      <w:r w:rsidR="00954822">
        <w:rPr>
          <w:rFonts w:ascii="Times New Roman" w:hAnsi="Times New Roman" w:cs="Times New Roman"/>
          <w:sz w:val="24"/>
          <w:szCs w:val="24"/>
        </w:rPr>
        <w:t>9</w:t>
      </w:r>
      <w:r w:rsidR="00C530E7" w:rsidRPr="00745954">
        <w:rPr>
          <w:rFonts w:ascii="Times New Roman" w:hAnsi="Times New Roman" w:cs="Times New Roman"/>
          <w:sz w:val="24"/>
          <w:szCs w:val="24"/>
        </w:rPr>
        <w:t>.06</w:t>
      </w:r>
      <w:r w:rsidR="009727D7">
        <w:rPr>
          <w:rFonts w:ascii="Times New Roman" w:hAnsi="Times New Roman" w:cs="Times New Roman"/>
          <w:sz w:val="24"/>
          <w:szCs w:val="24"/>
        </w:rPr>
        <w:t>.202</w:t>
      </w:r>
      <w:r w:rsidR="009A09C0">
        <w:rPr>
          <w:rFonts w:ascii="Times New Roman" w:hAnsi="Times New Roman" w:cs="Times New Roman"/>
          <w:sz w:val="24"/>
          <w:szCs w:val="24"/>
        </w:rPr>
        <w:t>4</w:t>
      </w:r>
      <w:r w:rsidR="00BB62F3" w:rsidRPr="00745954">
        <w:rPr>
          <w:rFonts w:ascii="Times New Roman" w:hAnsi="Times New Roman" w:cs="Times New Roman"/>
          <w:sz w:val="24"/>
          <w:szCs w:val="24"/>
        </w:rPr>
        <w:t>.</w:t>
      </w:r>
    </w:p>
    <w:p w14:paraId="4DFB3324" w14:textId="77777777" w:rsidR="00BB62F3" w:rsidRPr="00745954" w:rsidRDefault="00893CD6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1.8</w:t>
      </w:r>
      <w:r w:rsidR="00BB62F3" w:rsidRPr="00745954">
        <w:rPr>
          <w:rFonts w:ascii="Times New Roman" w:hAnsi="Times New Roman" w:cs="Times New Roman"/>
          <w:sz w:val="24"/>
          <w:szCs w:val="24"/>
        </w:rPr>
        <w:t>.2. Kui hankija määratud kuupäevaks ei saa sõlmida seonduvalt vaidlustus- või kohtumenetlusega,</w:t>
      </w:r>
      <w:r w:rsidR="0082051A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siis sõlmitakse le</w:t>
      </w:r>
      <w:r w:rsidR="00847D24" w:rsidRPr="00745954">
        <w:rPr>
          <w:rFonts w:ascii="Times New Roman" w:hAnsi="Times New Roman" w:cs="Times New Roman"/>
          <w:sz w:val="24"/>
          <w:szCs w:val="24"/>
        </w:rPr>
        <w:t>ping pärast menetluse lõppemist</w:t>
      </w:r>
      <w:r w:rsidR="009727D7">
        <w:rPr>
          <w:rFonts w:ascii="Times New Roman" w:hAnsi="Times New Roman" w:cs="Times New Roman"/>
          <w:sz w:val="24"/>
          <w:szCs w:val="24"/>
        </w:rPr>
        <w:t>.</w:t>
      </w:r>
    </w:p>
    <w:p w14:paraId="4DFB3325" w14:textId="77777777" w:rsidR="00BB62F3" w:rsidRPr="00745954" w:rsidRDefault="00BB62F3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2. Tehniline kirjeldus</w:t>
      </w:r>
      <w:r w:rsidR="009727D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DFB3326" w14:textId="4D368012" w:rsidR="00BB62F3" w:rsidRPr="00745954" w:rsidRDefault="0082051A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2.1. H</w:t>
      </w:r>
      <w:r w:rsidR="00BB62F3" w:rsidRPr="00745954">
        <w:rPr>
          <w:rFonts w:ascii="Times New Roman" w:hAnsi="Times New Roman" w:cs="Times New Roman"/>
          <w:sz w:val="24"/>
          <w:szCs w:val="24"/>
        </w:rPr>
        <w:t>anke tehniliseks kirjelduseks on HD lisas 1 esitatud nõuded.</w:t>
      </w:r>
    </w:p>
    <w:p w14:paraId="4DFB3327" w14:textId="3EDC1213" w:rsidR="00BB62F3" w:rsidRPr="00745954" w:rsidRDefault="00BB62F3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 xml:space="preserve">2.2. Hankelepingu sõlmimisel võetakse aluseks HD lisas </w:t>
      </w:r>
      <w:r w:rsidR="002425E4">
        <w:rPr>
          <w:rFonts w:ascii="Times New Roman" w:hAnsi="Times New Roman" w:cs="Times New Roman"/>
          <w:sz w:val="24"/>
          <w:szCs w:val="24"/>
        </w:rPr>
        <w:t>4</w:t>
      </w:r>
      <w:r w:rsidRPr="00745954">
        <w:rPr>
          <w:rFonts w:ascii="Times New Roman" w:hAnsi="Times New Roman" w:cs="Times New Roman"/>
          <w:sz w:val="24"/>
          <w:szCs w:val="24"/>
        </w:rPr>
        <w:t xml:space="preserve"> esitatud </w:t>
      </w:r>
      <w:r w:rsidR="009727D7" w:rsidRPr="00745954">
        <w:rPr>
          <w:rFonts w:ascii="Times New Roman" w:hAnsi="Times New Roman" w:cs="Times New Roman"/>
          <w:sz w:val="24"/>
          <w:szCs w:val="24"/>
        </w:rPr>
        <w:t>sõitjate veo</w:t>
      </w:r>
      <w:r w:rsidRPr="00745954">
        <w:rPr>
          <w:rFonts w:ascii="Times New Roman" w:hAnsi="Times New Roman" w:cs="Times New Roman"/>
          <w:sz w:val="24"/>
          <w:szCs w:val="24"/>
        </w:rPr>
        <w:t xml:space="preserve"> lepingu projekt.</w:t>
      </w:r>
    </w:p>
    <w:p w14:paraId="4DFB3328" w14:textId="77777777" w:rsidR="00BB62F3" w:rsidRPr="00745954" w:rsidRDefault="009727D7" w:rsidP="00BB6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Pakkumuse </w:t>
      </w:r>
      <w:r w:rsidR="00BB62F3" w:rsidRPr="00745954">
        <w:rPr>
          <w:rFonts w:ascii="Times New Roman" w:hAnsi="Times New Roman" w:cs="Times New Roman"/>
          <w:sz w:val="24"/>
          <w:szCs w:val="24"/>
        </w:rPr>
        <w:t>tagatist ei nõuta.</w:t>
      </w:r>
    </w:p>
    <w:p w14:paraId="4DFB3329" w14:textId="77777777" w:rsidR="00BB62F3" w:rsidRPr="00745954" w:rsidRDefault="00BB62F3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4. Hankemenetlusest kõrvaldamise alused ja kvalifitseerimistingimused ning nende kohta nõutavad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>dokumendid</w:t>
      </w:r>
    </w:p>
    <w:p w14:paraId="4DFB332A" w14:textId="77777777" w:rsidR="00BB62F3" w:rsidRPr="00745954" w:rsidRDefault="00BB62F3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4.2. Hankemenetlusest kõrvaldamise alused</w:t>
      </w:r>
    </w:p>
    <w:p w14:paraId="4DFB332B" w14:textId="77777777" w:rsidR="00BB62F3" w:rsidRPr="00745954" w:rsidRDefault="00BB62F3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lastRenderedPageBreak/>
        <w:t>4.2.1. Hankija ei sõlmi hankelepingut ja kõrvaldab hankemenetlusest pakkuja, kelle puhul esineb mõni</w:t>
      </w:r>
      <w:r w:rsidR="0082051A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>RHS § 95 lõikes 1 nimetatud hankemenetlusest kõrvaldamise alus.</w:t>
      </w:r>
    </w:p>
    <w:p w14:paraId="4DFB332C" w14:textId="77777777" w:rsidR="00BB62F3" w:rsidRPr="00745954" w:rsidRDefault="00BB62F3" w:rsidP="00972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5. Pakkuja poolt esitatavad dokumendid pakkumuse vastavuse kontrollimiseks ja pakkumuse</w:t>
      </w:r>
    </w:p>
    <w:p w14:paraId="4DFB332D" w14:textId="77777777" w:rsidR="00BB62F3" w:rsidRPr="00745954" w:rsidRDefault="009727D7" w:rsidP="00BB6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BB62F3" w:rsidRPr="00745954">
        <w:rPr>
          <w:rFonts w:ascii="Times New Roman" w:hAnsi="Times New Roman" w:cs="Times New Roman"/>
          <w:sz w:val="24"/>
          <w:szCs w:val="24"/>
        </w:rPr>
        <w:t>indamiseks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FB332E" w14:textId="77777777" w:rsidR="00BB62F3" w:rsidRPr="00745954" w:rsidRDefault="0082051A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5.1</w:t>
      </w:r>
      <w:r w:rsidR="00BB62F3" w:rsidRPr="00745954">
        <w:rPr>
          <w:rFonts w:ascii="Times New Roman" w:hAnsi="Times New Roman" w:cs="Times New Roman"/>
          <w:sz w:val="24"/>
          <w:szCs w:val="24"/>
        </w:rPr>
        <w:t>. Juhul, kui juriidilisest isikust pakkuja pakkumusele pakkuja esindajana alla kirjutanud isik või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isikud ei ole äriregistri registrikaardile või muu vastava registri tunnistusele kantud isikud, kes omavad</w:t>
      </w:r>
      <w:r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selle juriidilise isiku esindamise õigust, tuleb koos pakkumusega esitada volikiri pakkuja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esindamiseks. Volikiri võib olla antud üksnes pakkumuse allkirjastamiseks ja pakkuja esindamiseks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pakkumuse esitamisel või ka hankelepingu sõlmimiseks või laiemate volitustega.</w:t>
      </w:r>
    </w:p>
    <w:p w14:paraId="4DFB332F" w14:textId="77777777" w:rsidR="00BB62F3" w:rsidRPr="00745954" w:rsidRDefault="0082051A" w:rsidP="0082051A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5.2</w:t>
      </w:r>
      <w:r w:rsidR="00BB62F3" w:rsidRPr="00745954">
        <w:rPr>
          <w:rFonts w:ascii="Times New Roman" w:hAnsi="Times New Roman" w:cs="Times New Roman"/>
          <w:sz w:val="24"/>
          <w:szCs w:val="24"/>
        </w:rPr>
        <w:t>. Pakkuja märgib pakkumuses, milline teave on pakkuja ärisaladus ning põhjendab teabe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ärisaladuseks määramist. Ärisaladuse või muu konfidentsiaalse sisuga dokumendile teha märge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 xml:space="preserve">“konfidentsiaalne”. </w:t>
      </w:r>
    </w:p>
    <w:p w14:paraId="4DFB3330" w14:textId="77777777" w:rsidR="00BB62F3" w:rsidRPr="00745954" w:rsidRDefault="00B90CFC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6. H</w:t>
      </w:r>
      <w:r w:rsidR="00BB62F3" w:rsidRPr="00745954">
        <w:rPr>
          <w:rFonts w:ascii="Times New Roman" w:hAnsi="Times New Roman" w:cs="Times New Roman"/>
          <w:sz w:val="24"/>
          <w:szCs w:val="24"/>
        </w:rPr>
        <w:t>anke alusdokumentide muutmine</w:t>
      </w:r>
    </w:p>
    <w:p w14:paraId="4DFB3331" w14:textId="77777777" w:rsidR="00BB62F3" w:rsidRPr="00745954" w:rsidRDefault="00BB62F3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Hankija võib teha hanketeates ja hankedokumentides muudatusi pakkumuste esitamise tähtpäevani.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>Hanketeate ja -dokumentide muutmisel lähtutakse riigihangete seaduse § 81 sätestatust.</w:t>
      </w:r>
    </w:p>
    <w:p w14:paraId="4DFB3332" w14:textId="77777777" w:rsidR="00BB62F3" w:rsidRPr="00745954" w:rsidRDefault="0082051A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7</w:t>
      </w:r>
      <w:r w:rsidR="00BB62F3" w:rsidRPr="00745954">
        <w:rPr>
          <w:rFonts w:ascii="Times New Roman" w:hAnsi="Times New Roman" w:cs="Times New Roman"/>
          <w:sz w:val="24"/>
          <w:szCs w:val="24"/>
        </w:rPr>
        <w:t>. Pakkumuse vormistamine, struktuur ja esitamine</w:t>
      </w:r>
    </w:p>
    <w:p w14:paraId="4DFB3333" w14:textId="77777777" w:rsidR="00BB62F3" w:rsidRPr="00745954" w:rsidRDefault="00BB62F3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Hankijale esitatud pakkumus on pakkujale siduv. Pakkumuse</w:t>
      </w:r>
      <w:r w:rsidR="0082051A" w:rsidRPr="00745954">
        <w:rPr>
          <w:rFonts w:ascii="Times New Roman" w:hAnsi="Times New Roman" w:cs="Times New Roman"/>
          <w:sz w:val="24"/>
          <w:szCs w:val="24"/>
        </w:rPr>
        <w:t xml:space="preserve"> koostamisel tuleb lähtuda </w:t>
      </w:r>
      <w:r w:rsidRPr="00745954">
        <w:rPr>
          <w:rFonts w:ascii="Times New Roman" w:hAnsi="Times New Roman" w:cs="Times New Roman"/>
          <w:sz w:val="24"/>
          <w:szCs w:val="24"/>
        </w:rPr>
        <w:t>hanke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>alusdokumentides esitatud hankija nõuetest ja Eesti Vabariigis kehtivatest riigihangete teostamist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>reguleerivatest õigusaktidest. Pakkumus ei või olla mis tahes viisil eksitav ega tingimuslik. Pakkumuse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 xml:space="preserve">esitamisega tõendab pakkuja </w:t>
      </w:r>
      <w:r w:rsidR="0082051A" w:rsidRPr="00745954">
        <w:rPr>
          <w:rFonts w:ascii="Times New Roman" w:hAnsi="Times New Roman" w:cs="Times New Roman"/>
          <w:sz w:val="24"/>
          <w:szCs w:val="24"/>
        </w:rPr>
        <w:t xml:space="preserve">täielikku nõustumist kõigi </w:t>
      </w:r>
      <w:r w:rsidRPr="00745954">
        <w:rPr>
          <w:rFonts w:ascii="Times New Roman" w:hAnsi="Times New Roman" w:cs="Times New Roman"/>
          <w:sz w:val="24"/>
          <w:szCs w:val="24"/>
        </w:rPr>
        <w:t>hanke alusdokumentides esitatud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>tingimustega.</w:t>
      </w:r>
    </w:p>
    <w:p w14:paraId="4DFB3334" w14:textId="77777777" w:rsidR="00BB62F3" w:rsidRPr="00745954" w:rsidRDefault="0082051A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7</w:t>
      </w:r>
      <w:r w:rsidR="00BB62F3" w:rsidRPr="00745954">
        <w:rPr>
          <w:rFonts w:ascii="Times New Roman" w:hAnsi="Times New Roman" w:cs="Times New Roman"/>
          <w:sz w:val="24"/>
          <w:szCs w:val="24"/>
        </w:rPr>
        <w:t>.1 Pakkumuse vormistamine</w:t>
      </w:r>
    </w:p>
    <w:p w14:paraId="4DFB3335" w14:textId="3990AD67" w:rsidR="00BB62F3" w:rsidRPr="00745954" w:rsidRDefault="0082051A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7</w:t>
      </w:r>
      <w:r w:rsidR="00BB62F3" w:rsidRPr="00745954">
        <w:rPr>
          <w:rFonts w:ascii="Times New Roman" w:hAnsi="Times New Roman" w:cs="Times New Roman"/>
          <w:sz w:val="24"/>
          <w:szCs w:val="24"/>
        </w:rPr>
        <w:t>.1.1 Pakkumus tuleb koostada elektroo</w:t>
      </w:r>
      <w:r w:rsidRPr="00745954">
        <w:rPr>
          <w:rFonts w:ascii="Times New Roman" w:hAnsi="Times New Roman" w:cs="Times New Roman"/>
          <w:sz w:val="24"/>
          <w:szCs w:val="24"/>
        </w:rPr>
        <w:t xml:space="preserve">niliselt </w:t>
      </w:r>
      <w:r w:rsidR="00296A97">
        <w:rPr>
          <w:rFonts w:ascii="Times New Roman" w:hAnsi="Times New Roman" w:cs="Times New Roman"/>
          <w:sz w:val="24"/>
          <w:szCs w:val="24"/>
        </w:rPr>
        <w:t>- m</w:t>
      </w:r>
      <w:bookmarkStart w:id="0" w:name="_GoBack"/>
      <w:bookmarkEnd w:id="0"/>
      <w:r w:rsidR="00296A97" w:rsidRPr="00296A97">
        <w:rPr>
          <w:rFonts w:ascii="Times New Roman" w:hAnsi="Times New Roman" w:cs="Times New Roman"/>
          <w:sz w:val="24"/>
          <w:szCs w:val="24"/>
        </w:rPr>
        <w:t xml:space="preserve">ärgusõnaks (teemaks e-kirjal „ Roosna-Alliku </w:t>
      </w:r>
      <w:r w:rsidR="00296A97">
        <w:rPr>
          <w:rFonts w:ascii="Times New Roman" w:hAnsi="Times New Roman" w:cs="Times New Roman"/>
          <w:sz w:val="24"/>
          <w:szCs w:val="24"/>
        </w:rPr>
        <w:t>õpilaste veoteenuse</w:t>
      </w:r>
      <w:r w:rsidR="00296A97" w:rsidRPr="00296A97">
        <w:rPr>
          <w:rFonts w:ascii="Times New Roman" w:hAnsi="Times New Roman" w:cs="Times New Roman"/>
          <w:sz w:val="24"/>
          <w:szCs w:val="24"/>
        </w:rPr>
        <w:t xml:space="preserve"> pakkumus“)</w:t>
      </w:r>
      <w:r w:rsidR="00296A97"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>ja esit</w:t>
      </w:r>
      <w:r w:rsidR="008B1EC2">
        <w:rPr>
          <w:rFonts w:ascii="Times New Roman" w:hAnsi="Times New Roman" w:cs="Times New Roman"/>
          <w:sz w:val="24"/>
          <w:szCs w:val="24"/>
        </w:rPr>
        <w:t>ada e-post enn.lehtpuu</w:t>
      </w:r>
      <w:r w:rsidRPr="00745954">
        <w:rPr>
          <w:rFonts w:ascii="Times New Roman" w:hAnsi="Times New Roman" w:cs="Times New Roman"/>
          <w:sz w:val="24"/>
          <w:szCs w:val="24"/>
        </w:rPr>
        <w:t>@paide.ee</w:t>
      </w:r>
    </w:p>
    <w:p w14:paraId="4DFB3336" w14:textId="77777777" w:rsidR="00BB62F3" w:rsidRPr="00745954" w:rsidRDefault="0082051A" w:rsidP="0082051A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7</w:t>
      </w:r>
      <w:r w:rsidR="00BB62F3" w:rsidRPr="00745954">
        <w:rPr>
          <w:rFonts w:ascii="Times New Roman" w:hAnsi="Times New Roman" w:cs="Times New Roman"/>
          <w:sz w:val="24"/>
          <w:szCs w:val="24"/>
        </w:rPr>
        <w:t xml:space="preserve">.1.2 Pakkumus peab olema vormistatud eesti keeles. </w:t>
      </w:r>
    </w:p>
    <w:p w14:paraId="4DFB3337" w14:textId="77777777" w:rsidR="00BB62F3" w:rsidRPr="00745954" w:rsidRDefault="00250BE7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7</w:t>
      </w:r>
      <w:r w:rsidR="00BB62F3" w:rsidRPr="00745954">
        <w:rPr>
          <w:rFonts w:ascii="Times New Roman" w:hAnsi="Times New Roman" w:cs="Times New Roman"/>
          <w:sz w:val="24"/>
          <w:szCs w:val="24"/>
        </w:rPr>
        <w:t>.1.3 Pakkumus peab olema digitaalselt allkirjastatud. Pakkumuse</w:t>
      </w:r>
      <w:r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allkirjastamisega loetakse allkirjastatuks kõik esitatud dokumendid.</w:t>
      </w:r>
    </w:p>
    <w:p w14:paraId="4DFB3338" w14:textId="77777777" w:rsidR="00BB62F3" w:rsidRPr="00745954" w:rsidRDefault="00250BE7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8. Pakkumuste tähtaeg</w:t>
      </w:r>
    </w:p>
    <w:p w14:paraId="4DFB3339" w14:textId="3774FCAC" w:rsidR="00BB62F3" w:rsidRPr="00745954" w:rsidRDefault="00250BE7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 xml:space="preserve">8.1 Pakkumused </w:t>
      </w:r>
      <w:r w:rsidR="008B1EC2">
        <w:rPr>
          <w:rFonts w:ascii="Times New Roman" w:hAnsi="Times New Roman" w:cs="Times New Roman"/>
          <w:sz w:val="24"/>
          <w:szCs w:val="24"/>
        </w:rPr>
        <w:t xml:space="preserve">tähtaeg </w:t>
      </w:r>
      <w:r w:rsidR="00506CE9" w:rsidRPr="00745954">
        <w:rPr>
          <w:rFonts w:ascii="Times New Roman" w:hAnsi="Times New Roman" w:cs="Times New Roman"/>
          <w:sz w:val="24"/>
          <w:szCs w:val="24"/>
        </w:rPr>
        <w:t>1</w:t>
      </w:r>
      <w:r w:rsidR="009A09C0">
        <w:rPr>
          <w:rFonts w:ascii="Times New Roman" w:hAnsi="Times New Roman" w:cs="Times New Roman"/>
          <w:sz w:val="24"/>
          <w:szCs w:val="24"/>
        </w:rPr>
        <w:t>8</w:t>
      </w:r>
      <w:r w:rsidR="00BB62F3" w:rsidRPr="00745954">
        <w:rPr>
          <w:rFonts w:ascii="Times New Roman" w:hAnsi="Times New Roman" w:cs="Times New Roman"/>
          <w:sz w:val="24"/>
          <w:szCs w:val="24"/>
        </w:rPr>
        <w:t>.</w:t>
      </w:r>
      <w:r w:rsidR="008B1EC2">
        <w:rPr>
          <w:rFonts w:ascii="Times New Roman" w:hAnsi="Times New Roman" w:cs="Times New Roman"/>
          <w:sz w:val="24"/>
          <w:szCs w:val="24"/>
        </w:rPr>
        <w:t>0</w:t>
      </w:r>
      <w:r w:rsidR="009A09C0">
        <w:rPr>
          <w:rFonts w:ascii="Times New Roman" w:hAnsi="Times New Roman" w:cs="Times New Roman"/>
          <w:sz w:val="24"/>
          <w:szCs w:val="24"/>
        </w:rPr>
        <w:t>7</w:t>
      </w:r>
      <w:r w:rsidR="008B1EC2">
        <w:rPr>
          <w:rFonts w:ascii="Times New Roman" w:hAnsi="Times New Roman" w:cs="Times New Roman"/>
          <w:sz w:val="24"/>
          <w:szCs w:val="24"/>
        </w:rPr>
        <w:t>.202</w:t>
      </w:r>
      <w:r w:rsidR="009A09C0">
        <w:rPr>
          <w:rFonts w:ascii="Times New Roman" w:hAnsi="Times New Roman" w:cs="Times New Roman"/>
          <w:sz w:val="24"/>
          <w:szCs w:val="24"/>
        </w:rPr>
        <w:t>3</w:t>
      </w:r>
      <w:r w:rsidR="008B1EC2">
        <w:rPr>
          <w:rFonts w:ascii="Times New Roman" w:hAnsi="Times New Roman" w:cs="Times New Roman"/>
          <w:sz w:val="24"/>
          <w:szCs w:val="24"/>
        </w:rPr>
        <w:t>.a kell 11</w:t>
      </w:r>
      <w:r w:rsidRPr="00745954">
        <w:rPr>
          <w:rFonts w:ascii="Times New Roman" w:hAnsi="Times New Roman" w:cs="Times New Roman"/>
          <w:sz w:val="24"/>
          <w:szCs w:val="24"/>
        </w:rPr>
        <w:t xml:space="preserve">:00 </w:t>
      </w:r>
    </w:p>
    <w:p w14:paraId="4DFB333A" w14:textId="77777777" w:rsidR="00BB62F3" w:rsidRPr="00745954" w:rsidRDefault="00250BE7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9</w:t>
      </w:r>
      <w:r w:rsidR="00BB62F3" w:rsidRPr="00745954">
        <w:rPr>
          <w:rFonts w:ascii="Times New Roman" w:hAnsi="Times New Roman" w:cs="Times New Roman"/>
          <w:sz w:val="24"/>
          <w:szCs w:val="24"/>
        </w:rPr>
        <w:t>. Pakkumuse maksumus ja jõusoleku tähtaeg</w:t>
      </w:r>
    </w:p>
    <w:p w14:paraId="4DFB333B" w14:textId="77777777" w:rsidR="00BB62F3" w:rsidRPr="00745954" w:rsidRDefault="00250BE7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9.1</w:t>
      </w:r>
      <w:r w:rsidR="00BB62F3" w:rsidRPr="00745954">
        <w:rPr>
          <w:rFonts w:ascii="Times New Roman" w:hAnsi="Times New Roman" w:cs="Times New Roman"/>
          <w:sz w:val="24"/>
          <w:szCs w:val="24"/>
        </w:rPr>
        <w:t xml:space="preserve"> Pakkumus tuleb esitada eurodes ilma käibemaksuta ja koos käibemaksuga.</w:t>
      </w:r>
    </w:p>
    <w:p w14:paraId="4DFB333D" w14:textId="70C29C17" w:rsidR="00BB62F3" w:rsidRPr="00745954" w:rsidRDefault="00250BE7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9.2</w:t>
      </w:r>
      <w:r w:rsidR="00BB62F3" w:rsidRPr="00745954">
        <w:rPr>
          <w:rFonts w:ascii="Times New Roman" w:hAnsi="Times New Roman" w:cs="Times New Roman"/>
          <w:sz w:val="24"/>
          <w:szCs w:val="24"/>
        </w:rPr>
        <w:t xml:space="preserve"> Hanke m</w:t>
      </w:r>
      <w:r w:rsidRPr="00745954">
        <w:rPr>
          <w:rFonts w:ascii="Times New Roman" w:hAnsi="Times New Roman" w:cs="Times New Roman"/>
          <w:sz w:val="24"/>
          <w:szCs w:val="24"/>
        </w:rPr>
        <w:t>aksumus tuuakse välja</w:t>
      </w:r>
      <w:r w:rsidR="00BB62F3" w:rsidRPr="00745954">
        <w:rPr>
          <w:rFonts w:ascii="Times New Roman" w:hAnsi="Times New Roman" w:cs="Times New Roman"/>
          <w:sz w:val="24"/>
          <w:szCs w:val="24"/>
        </w:rPr>
        <w:t xml:space="preserve"> „Tehniline kirjeldus“ kirjeldatud teenuse </w:t>
      </w:r>
      <w:r w:rsidR="00C60E53">
        <w:rPr>
          <w:rFonts w:ascii="Times New Roman" w:hAnsi="Times New Roman" w:cs="Times New Roman"/>
          <w:sz w:val="24"/>
          <w:szCs w:val="24"/>
        </w:rPr>
        <w:t>eest</w:t>
      </w:r>
      <w:r w:rsidR="003857C6">
        <w:rPr>
          <w:rFonts w:ascii="Times New Roman" w:hAnsi="Times New Roman" w:cs="Times New Roman"/>
          <w:sz w:val="24"/>
          <w:szCs w:val="24"/>
        </w:rPr>
        <w:t xml:space="preserve"> 3-e</w:t>
      </w:r>
      <w:r w:rsidR="00C60E53">
        <w:rPr>
          <w:rFonts w:ascii="Times New Roman" w:hAnsi="Times New Roman" w:cs="Times New Roman"/>
          <w:sz w:val="24"/>
          <w:szCs w:val="24"/>
        </w:rPr>
        <w:t xml:space="preserve"> </w:t>
      </w:r>
      <w:r w:rsidR="003857C6">
        <w:rPr>
          <w:rFonts w:ascii="Times New Roman" w:hAnsi="Times New Roman" w:cs="Times New Roman"/>
          <w:sz w:val="24"/>
          <w:szCs w:val="24"/>
        </w:rPr>
        <w:t xml:space="preserve">hankeosa kogumaksumusena, </w:t>
      </w:r>
      <w:r w:rsidR="00C60E53">
        <w:rPr>
          <w:rFonts w:ascii="Times New Roman" w:hAnsi="Times New Roman" w:cs="Times New Roman"/>
          <w:sz w:val="24"/>
          <w:szCs w:val="24"/>
        </w:rPr>
        <w:t>kokku 175 õppepäeva + 5 täiendava õppetöö õppepäeva (kokku 180 päeva) hinnana</w:t>
      </w:r>
      <w:r w:rsidR="00BB62F3" w:rsidRPr="00745954">
        <w:rPr>
          <w:rFonts w:ascii="Times New Roman" w:hAnsi="Times New Roman" w:cs="Times New Roman"/>
          <w:sz w:val="24"/>
          <w:szCs w:val="24"/>
        </w:rPr>
        <w:t>.</w:t>
      </w:r>
    </w:p>
    <w:p w14:paraId="4DFB333E" w14:textId="77777777" w:rsidR="00BB62F3" w:rsidRPr="00745954" w:rsidRDefault="00250BE7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9.3</w:t>
      </w:r>
      <w:r w:rsidR="00BB62F3" w:rsidRPr="00745954">
        <w:rPr>
          <w:rFonts w:ascii="Times New Roman" w:hAnsi="Times New Roman" w:cs="Times New Roman"/>
          <w:sz w:val="24"/>
          <w:szCs w:val="24"/>
        </w:rPr>
        <w:t xml:space="preserve"> Pakkum</w:t>
      </w:r>
      <w:r w:rsidRPr="00745954">
        <w:rPr>
          <w:rFonts w:ascii="Times New Roman" w:hAnsi="Times New Roman" w:cs="Times New Roman"/>
          <w:sz w:val="24"/>
          <w:szCs w:val="24"/>
        </w:rPr>
        <w:t>us peab olema jõus 3 (kolm) nädalat</w:t>
      </w:r>
      <w:r w:rsidR="00BB62F3" w:rsidRPr="00745954">
        <w:rPr>
          <w:rFonts w:ascii="Times New Roman" w:hAnsi="Times New Roman" w:cs="Times New Roman"/>
          <w:sz w:val="24"/>
          <w:szCs w:val="24"/>
        </w:rPr>
        <w:t xml:space="preserve"> pakkumuste esitamise tähtpäevast arvates.</w:t>
      </w:r>
    </w:p>
    <w:p w14:paraId="4DFB333F" w14:textId="77777777" w:rsidR="00BB62F3" w:rsidRPr="00745954" w:rsidRDefault="00250BE7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BB62F3" w:rsidRPr="00745954">
        <w:rPr>
          <w:rFonts w:ascii="Times New Roman" w:hAnsi="Times New Roman" w:cs="Times New Roman"/>
          <w:sz w:val="24"/>
          <w:szCs w:val="24"/>
        </w:rPr>
        <w:t>. Pakkuja hankemenetlusest kõrvaldamine</w:t>
      </w:r>
    </w:p>
    <w:p w14:paraId="4DFB3340" w14:textId="77777777" w:rsidR="00BB62F3" w:rsidRPr="00745954" w:rsidRDefault="00250BE7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10</w:t>
      </w:r>
      <w:r w:rsidR="00BB62F3" w:rsidRPr="00745954">
        <w:rPr>
          <w:rFonts w:ascii="Times New Roman" w:hAnsi="Times New Roman" w:cs="Times New Roman"/>
          <w:sz w:val="24"/>
          <w:szCs w:val="24"/>
        </w:rPr>
        <w:t>.</w:t>
      </w:r>
      <w:r w:rsidRPr="00745954">
        <w:rPr>
          <w:rFonts w:ascii="Times New Roman" w:hAnsi="Times New Roman" w:cs="Times New Roman"/>
          <w:sz w:val="24"/>
          <w:szCs w:val="24"/>
        </w:rPr>
        <w:t>1</w:t>
      </w:r>
      <w:r w:rsidR="00BB62F3" w:rsidRPr="00745954">
        <w:rPr>
          <w:rFonts w:ascii="Times New Roman" w:hAnsi="Times New Roman" w:cs="Times New Roman"/>
          <w:sz w:val="24"/>
          <w:szCs w:val="24"/>
        </w:rPr>
        <w:t xml:space="preserve"> Hankija kõrvaldab hankemenetlusest mistahes ajal pakkuja, kelle puhul esineb mõni RHS § 95 lõikes</w:t>
      </w:r>
      <w:r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1 nimetatud alus.</w:t>
      </w:r>
    </w:p>
    <w:p w14:paraId="4DFB3341" w14:textId="77777777" w:rsidR="00BB62F3" w:rsidRPr="00745954" w:rsidRDefault="00893CD6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11</w:t>
      </w:r>
      <w:r w:rsidR="00BB62F3" w:rsidRPr="00745954">
        <w:rPr>
          <w:rFonts w:ascii="Times New Roman" w:hAnsi="Times New Roman" w:cs="Times New Roman"/>
          <w:sz w:val="24"/>
          <w:szCs w:val="24"/>
        </w:rPr>
        <w:t>. Pakkumuste vastavuse kontroll ja vastavaks tunnistamine või tagasilükkamine</w:t>
      </w:r>
    </w:p>
    <w:p w14:paraId="4DFB3342" w14:textId="77777777" w:rsidR="00BB62F3" w:rsidRPr="00745954" w:rsidRDefault="00893CD6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11</w:t>
      </w:r>
      <w:r w:rsidR="00BB62F3" w:rsidRPr="00745954">
        <w:rPr>
          <w:rFonts w:ascii="Times New Roman" w:hAnsi="Times New Roman" w:cs="Times New Roman"/>
          <w:sz w:val="24"/>
          <w:szCs w:val="24"/>
        </w:rPr>
        <w:t>.1. Hankija kontrollib pakkumuste vastavust riigihanke alusdokumentides esitatud tingimustele ja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hindab vastavaks tunnistatud pakkumusi enne pakkujate suhtes kõrvaldamise aluste puudumise ja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kvalifikatsiooni kontrollimist.</w:t>
      </w:r>
    </w:p>
    <w:p w14:paraId="4DFB3343" w14:textId="77777777" w:rsidR="00BB62F3" w:rsidRPr="00745954" w:rsidRDefault="00893CD6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12</w:t>
      </w:r>
      <w:r w:rsidR="00BB62F3" w:rsidRPr="00745954">
        <w:rPr>
          <w:rFonts w:ascii="Times New Roman" w:hAnsi="Times New Roman" w:cs="Times New Roman"/>
          <w:sz w:val="24"/>
          <w:szCs w:val="24"/>
        </w:rPr>
        <w:t>. Pakkumuste hindamine ja pakkumuse edukaks tunnistamine</w:t>
      </w:r>
    </w:p>
    <w:p w14:paraId="4DFB3344" w14:textId="77777777" w:rsidR="00BB62F3" w:rsidRPr="00745954" w:rsidRDefault="00893CD6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12.1</w:t>
      </w:r>
      <w:r w:rsidR="00BB62F3" w:rsidRPr="00745954">
        <w:rPr>
          <w:rFonts w:ascii="Times New Roman" w:hAnsi="Times New Roman" w:cs="Times New Roman"/>
          <w:sz w:val="24"/>
          <w:szCs w:val="24"/>
        </w:rPr>
        <w:t>. Hankija tunnistab põhjendatud kirjaliku otsusega edukaks pakkumuste hindamise kriteeriumide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kohaselt majanduslikult soodsaima pakkumuse.</w:t>
      </w:r>
    </w:p>
    <w:p w14:paraId="4DFB3345" w14:textId="105839E2" w:rsidR="00BB62F3" w:rsidRDefault="00893CD6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12.2</w:t>
      </w:r>
      <w:r w:rsidR="00BB62F3" w:rsidRPr="00745954">
        <w:rPr>
          <w:rFonts w:ascii="Times New Roman" w:hAnsi="Times New Roman" w:cs="Times New Roman"/>
          <w:sz w:val="24"/>
          <w:szCs w:val="24"/>
        </w:rPr>
        <w:t xml:space="preserve"> Kui kaks või enam pakkumust, mille maksumused on madalaimad, on võrdsete maksumustega,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siis valitakse edukas pakkumus liisuheitmise teel hankija poolt määratud korras, ajal ja kohas ning kus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osalevad võrdsete maksumustega pakkumused esitanud pakkujate seadusjärgsed või volitatud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esindajad</w:t>
      </w:r>
      <w:r w:rsidR="00847D24" w:rsidRPr="00745954">
        <w:rPr>
          <w:rFonts w:ascii="Times New Roman" w:hAnsi="Times New Roman" w:cs="Times New Roman"/>
          <w:sz w:val="24"/>
          <w:szCs w:val="24"/>
        </w:rPr>
        <w:t>.</w:t>
      </w:r>
    </w:p>
    <w:p w14:paraId="23B142E8" w14:textId="62B4EAF2" w:rsidR="00954822" w:rsidRPr="003857C6" w:rsidRDefault="00954822" w:rsidP="00BB62F3">
      <w:pPr>
        <w:rPr>
          <w:rFonts w:ascii="Times New Roman" w:hAnsi="Times New Roman" w:cs="Times New Roman"/>
          <w:sz w:val="24"/>
          <w:szCs w:val="24"/>
        </w:rPr>
      </w:pPr>
      <w:r w:rsidRPr="003857C6">
        <w:rPr>
          <w:rFonts w:ascii="Times New Roman" w:hAnsi="Times New Roman" w:cs="Times New Roman"/>
          <w:sz w:val="24"/>
          <w:szCs w:val="24"/>
        </w:rPr>
        <w:t>12.3 Juhul kui eduka</w:t>
      </w:r>
      <w:r w:rsidR="003857C6">
        <w:rPr>
          <w:rFonts w:ascii="Times New Roman" w:hAnsi="Times New Roman" w:cs="Times New Roman"/>
          <w:sz w:val="24"/>
          <w:szCs w:val="24"/>
        </w:rPr>
        <w:t xml:space="preserve">ks osutunud </w:t>
      </w:r>
      <w:r w:rsidRPr="003857C6">
        <w:rPr>
          <w:rFonts w:ascii="Times New Roman" w:hAnsi="Times New Roman" w:cs="Times New Roman"/>
          <w:sz w:val="24"/>
          <w:szCs w:val="24"/>
        </w:rPr>
        <w:t>pakkumus ei osutu tellijale majanduslikult jõukohaseks, on tellijal õigus hange luhtunuks tunnistada.</w:t>
      </w:r>
    </w:p>
    <w:p w14:paraId="4DFB3346" w14:textId="77777777" w:rsidR="00BB62F3" w:rsidRPr="00745954" w:rsidRDefault="00893CD6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13</w:t>
      </w:r>
      <w:r w:rsidR="00BB62F3" w:rsidRPr="00745954">
        <w:rPr>
          <w:rFonts w:ascii="Times New Roman" w:hAnsi="Times New Roman" w:cs="Times New Roman"/>
          <w:sz w:val="24"/>
          <w:szCs w:val="24"/>
        </w:rPr>
        <w:t>. Hankelepingu sõlmimine</w:t>
      </w:r>
    </w:p>
    <w:p w14:paraId="4DFB3358" w14:textId="4AB9028B" w:rsidR="00A42A92" w:rsidRPr="00745954" w:rsidRDefault="00BB62F3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Edukaks tunnistatud pakkumuse esitanud pakkujaga sõlmitakse kirjalik hankeleping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 xml:space="preserve">hankedokumentides toodud tingimustel (HD lisa </w:t>
      </w:r>
      <w:r w:rsidR="006261EA">
        <w:rPr>
          <w:rFonts w:ascii="Times New Roman" w:hAnsi="Times New Roman" w:cs="Times New Roman"/>
          <w:sz w:val="24"/>
          <w:szCs w:val="24"/>
        </w:rPr>
        <w:t>4</w:t>
      </w:r>
      <w:r w:rsidRPr="00745954">
        <w:rPr>
          <w:rFonts w:ascii="Times New Roman" w:hAnsi="Times New Roman" w:cs="Times New Roman"/>
          <w:sz w:val="24"/>
          <w:szCs w:val="24"/>
        </w:rPr>
        <w:t>).</w:t>
      </w:r>
    </w:p>
    <w:sectPr w:rsidR="00A42A92" w:rsidRPr="00745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D4"/>
    <w:rsid w:val="00165D83"/>
    <w:rsid w:val="002425E4"/>
    <w:rsid w:val="00250BE7"/>
    <w:rsid w:val="00296A97"/>
    <w:rsid w:val="003857C6"/>
    <w:rsid w:val="00486AD3"/>
    <w:rsid w:val="00506CE9"/>
    <w:rsid w:val="006261EA"/>
    <w:rsid w:val="00684D8C"/>
    <w:rsid w:val="006F7F40"/>
    <w:rsid w:val="00730BC6"/>
    <w:rsid w:val="00745954"/>
    <w:rsid w:val="007B75CB"/>
    <w:rsid w:val="0082051A"/>
    <w:rsid w:val="00847D24"/>
    <w:rsid w:val="008750B9"/>
    <w:rsid w:val="00893CD6"/>
    <w:rsid w:val="008B1EC2"/>
    <w:rsid w:val="00954822"/>
    <w:rsid w:val="009727D7"/>
    <w:rsid w:val="009A09C0"/>
    <w:rsid w:val="009A2E9F"/>
    <w:rsid w:val="009C647E"/>
    <w:rsid w:val="00A24BE6"/>
    <w:rsid w:val="00A42A92"/>
    <w:rsid w:val="00B239D4"/>
    <w:rsid w:val="00B90CFC"/>
    <w:rsid w:val="00BB5279"/>
    <w:rsid w:val="00BB62F3"/>
    <w:rsid w:val="00BF218A"/>
    <w:rsid w:val="00C530E7"/>
    <w:rsid w:val="00C60E53"/>
    <w:rsid w:val="00C700CC"/>
    <w:rsid w:val="00D43940"/>
    <w:rsid w:val="00D47386"/>
    <w:rsid w:val="00D8743E"/>
    <w:rsid w:val="00F269AD"/>
    <w:rsid w:val="00F5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3314"/>
  <w15:chartTrackingRefBased/>
  <w15:docId w15:val="{62357D6A-AEAE-4C01-A6E4-27CCEA07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6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Kulno Klein</dc:creator>
  <cp:keywords/>
  <dc:description/>
  <cp:lastModifiedBy>Enn Lehtpuu</cp:lastModifiedBy>
  <cp:revision>15</cp:revision>
  <cp:lastPrinted>2019-08-14T06:58:00Z</cp:lastPrinted>
  <dcterms:created xsi:type="dcterms:W3CDTF">2022-05-25T07:51:00Z</dcterms:created>
  <dcterms:modified xsi:type="dcterms:W3CDTF">2023-06-27T08:49:00Z</dcterms:modified>
</cp:coreProperties>
</file>