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68799" w14:textId="48179F4F" w:rsidR="00D56709" w:rsidRPr="00D56709" w:rsidRDefault="00D56709" w:rsidP="00D56709">
      <w:pPr>
        <w:rPr>
          <w:rFonts w:ascii="Times New Roman" w:hAnsi="Times New Roman" w:cs="Times New Roman"/>
          <w:b/>
          <w:sz w:val="24"/>
          <w:szCs w:val="24"/>
        </w:rPr>
      </w:pPr>
      <w:r w:rsidRPr="00D56709">
        <w:rPr>
          <w:rFonts w:ascii="Times New Roman" w:hAnsi="Times New Roman" w:cs="Times New Roman"/>
          <w:b/>
          <w:sz w:val="24"/>
          <w:szCs w:val="24"/>
        </w:rPr>
        <w:t xml:space="preserve">Lisa </w:t>
      </w:r>
      <w:r w:rsidR="00466A97">
        <w:rPr>
          <w:rFonts w:ascii="Times New Roman" w:hAnsi="Times New Roman" w:cs="Times New Roman"/>
          <w:b/>
          <w:sz w:val="24"/>
          <w:szCs w:val="24"/>
        </w:rPr>
        <w:t>6</w:t>
      </w:r>
      <w:bookmarkStart w:id="0" w:name="_GoBack"/>
      <w:bookmarkEnd w:id="0"/>
      <w:r w:rsidRPr="00D56709">
        <w:rPr>
          <w:rFonts w:ascii="Times New Roman" w:hAnsi="Times New Roman" w:cs="Times New Roman"/>
          <w:b/>
          <w:sz w:val="24"/>
          <w:szCs w:val="24"/>
        </w:rPr>
        <w:t xml:space="preserve"> – Pakkumuse vorm</w:t>
      </w:r>
    </w:p>
    <w:p w14:paraId="3C2CB31A"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Hankija: Paide Linnavalitsus</w:t>
      </w:r>
    </w:p>
    <w:p w14:paraId="19DFC0F8" w14:textId="05373C50" w:rsidR="00D56709" w:rsidRPr="00D56709" w:rsidRDefault="00D56709" w:rsidP="00D56709">
      <w:pPr>
        <w:rPr>
          <w:rFonts w:ascii="Times New Roman" w:hAnsi="Times New Roman" w:cs="Times New Roman"/>
          <w:b/>
          <w:bCs/>
        </w:rPr>
      </w:pPr>
      <w:r w:rsidRPr="00D56709">
        <w:rPr>
          <w:rFonts w:ascii="Times New Roman" w:hAnsi="Times New Roman" w:cs="Times New Roman"/>
          <w:b/>
        </w:rPr>
        <w:t xml:space="preserve">Hange: </w:t>
      </w:r>
      <w:r w:rsidR="003B6D11">
        <w:rPr>
          <w:rFonts w:ascii="Times New Roman" w:hAnsi="Times New Roman" w:cs="Times New Roman"/>
          <w:b/>
        </w:rPr>
        <w:t>„</w:t>
      </w:r>
      <w:r w:rsidRPr="00D56709">
        <w:rPr>
          <w:rFonts w:ascii="Times New Roman" w:hAnsi="Times New Roman" w:cs="Times New Roman"/>
          <w:b/>
          <w:bCs/>
        </w:rPr>
        <w:t xml:space="preserve">Isikukeskse erihoolekande teenusmudeli </w:t>
      </w:r>
      <w:r w:rsidR="003B6D11">
        <w:rPr>
          <w:rFonts w:ascii="Times New Roman" w:hAnsi="Times New Roman" w:cs="Times New Roman"/>
          <w:b/>
          <w:bCs/>
        </w:rPr>
        <w:t>jätku</w:t>
      </w:r>
      <w:r w:rsidRPr="00D56709">
        <w:rPr>
          <w:rFonts w:ascii="Times New Roman" w:hAnsi="Times New Roman" w:cs="Times New Roman"/>
          <w:b/>
          <w:bCs/>
        </w:rPr>
        <w:t>rakendamine Paide linnas</w:t>
      </w:r>
      <w:r>
        <w:rPr>
          <w:rFonts w:ascii="Times New Roman" w:hAnsi="Times New Roman" w:cs="Times New Roman"/>
          <w:b/>
          <w:bCs/>
        </w:rPr>
        <w:t xml:space="preserve"> 202</w:t>
      </w:r>
      <w:r w:rsidR="003B6D11">
        <w:rPr>
          <w:rFonts w:ascii="Times New Roman" w:hAnsi="Times New Roman" w:cs="Times New Roman"/>
          <w:b/>
          <w:bCs/>
        </w:rPr>
        <w:t>5</w:t>
      </w:r>
      <w:r w:rsidR="00AD54AA">
        <w:rPr>
          <w:rFonts w:ascii="Times New Roman" w:hAnsi="Times New Roman" w:cs="Times New Roman"/>
          <w:b/>
          <w:bCs/>
        </w:rPr>
        <w:t>-202</w:t>
      </w:r>
      <w:r w:rsidR="003B6D11">
        <w:rPr>
          <w:rFonts w:ascii="Times New Roman" w:hAnsi="Times New Roman" w:cs="Times New Roman"/>
          <w:b/>
          <w:bCs/>
        </w:rPr>
        <w:t>6“</w:t>
      </w:r>
    </w:p>
    <w:p w14:paraId="37FA9960" w14:textId="77777777" w:rsidR="00D56709" w:rsidRPr="00D56709" w:rsidRDefault="00D56709" w:rsidP="00D56709">
      <w:pPr>
        <w:rPr>
          <w:rFonts w:ascii="Times New Roman" w:hAnsi="Times New Roman" w:cs="Times New Roman"/>
          <w:b/>
        </w:rPr>
      </w:pPr>
    </w:p>
    <w:p w14:paraId="23DAC2F5"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 xml:space="preserve">Pakkumus </w:t>
      </w:r>
    </w:p>
    <w:tbl>
      <w:tblPr>
        <w:tblStyle w:val="TableGrid"/>
        <w:tblW w:w="0" w:type="auto"/>
        <w:tblLook w:val="04A0" w:firstRow="1" w:lastRow="0" w:firstColumn="1" w:lastColumn="0" w:noHBand="0" w:noVBand="1"/>
      </w:tblPr>
      <w:tblGrid>
        <w:gridCol w:w="4248"/>
        <w:gridCol w:w="4678"/>
      </w:tblGrid>
      <w:tr w:rsidR="00D56709" w:rsidRPr="00D56709" w14:paraId="6165943A" w14:textId="77777777" w:rsidTr="00661DCB">
        <w:tc>
          <w:tcPr>
            <w:tcW w:w="4248" w:type="dxa"/>
          </w:tcPr>
          <w:p w14:paraId="1A75E4A2"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Pakkuja ärinimi</w:t>
            </w:r>
          </w:p>
        </w:tc>
        <w:tc>
          <w:tcPr>
            <w:tcW w:w="4678" w:type="dxa"/>
          </w:tcPr>
          <w:p w14:paraId="37D0D419" w14:textId="77777777" w:rsidR="00D56709" w:rsidRPr="00D56709" w:rsidRDefault="00D56709" w:rsidP="00D56709">
            <w:pPr>
              <w:spacing w:after="160" w:line="259" w:lineRule="auto"/>
              <w:rPr>
                <w:rFonts w:ascii="Times New Roman" w:hAnsi="Times New Roman" w:cs="Times New Roman"/>
                <w:i/>
              </w:rPr>
            </w:pPr>
          </w:p>
        </w:tc>
      </w:tr>
      <w:tr w:rsidR="00D56709" w:rsidRPr="00D56709" w14:paraId="07B154B1" w14:textId="77777777" w:rsidTr="00661DCB">
        <w:tc>
          <w:tcPr>
            <w:tcW w:w="4248" w:type="dxa"/>
          </w:tcPr>
          <w:p w14:paraId="10F46A69" w14:textId="77777777"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Registrikood</w:t>
            </w:r>
          </w:p>
        </w:tc>
        <w:tc>
          <w:tcPr>
            <w:tcW w:w="4678" w:type="dxa"/>
          </w:tcPr>
          <w:p w14:paraId="0BA302DB" w14:textId="77777777" w:rsidR="00D56709" w:rsidRPr="00D56709" w:rsidRDefault="00D56709" w:rsidP="00D56709">
            <w:pPr>
              <w:spacing w:after="160" w:line="259" w:lineRule="auto"/>
              <w:rPr>
                <w:rFonts w:ascii="Times New Roman" w:hAnsi="Times New Roman" w:cs="Times New Roman"/>
              </w:rPr>
            </w:pPr>
          </w:p>
        </w:tc>
      </w:tr>
      <w:tr w:rsidR="003B6D11" w:rsidRPr="00D56709" w14:paraId="148563AE" w14:textId="77777777" w:rsidTr="003B6D11">
        <w:trPr>
          <w:trHeight w:val="1445"/>
        </w:trPr>
        <w:tc>
          <w:tcPr>
            <w:tcW w:w="4248" w:type="dxa"/>
          </w:tcPr>
          <w:p w14:paraId="4C9F613C" w14:textId="77777777" w:rsidR="003B6D11" w:rsidRDefault="003B6D11" w:rsidP="00D56709">
            <w:pPr>
              <w:rPr>
                <w:rFonts w:ascii="Times New Roman" w:hAnsi="Times New Roman" w:cs="Times New Roman"/>
                <w:b/>
              </w:rPr>
            </w:pPr>
            <w:r>
              <w:rPr>
                <w:rFonts w:ascii="Times New Roman" w:hAnsi="Times New Roman" w:cs="Times New Roman"/>
                <w:b/>
              </w:rPr>
              <w:t>Pakkuja vastutav isik</w:t>
            </w:r>
          </w:p>
          <w:p w14:paraId="65BE005B" w14:textId="77777777" w:rsidR="003B6D11" w:rsidRDefault="003B6D11" w:rsidP="00D56709">
            <w:pPr>
              <w:rPr>
                <w:rFonts w:ascii="Times New Roman" w:hAnsi="Times New Roman" w:cs="Times New Roman"/>
                <w:b/>
              </w:rPr>
            </w:pPr>
          </w:p>
          <w:p w14:paraId="48FA1481" w14:textId="3A91272A" w:rsidR="003B6D11" w:rsidRPr="003B6D11" w:rsidRDefault="003B6D11" w:rsidP="00D56709">
            <w:pPr>
              <w:rPr>
                <w:rFonts w:ascii="Times New Roman" w:hAnsi="Times New Roman" w:cs="Times New Roman"/>
              </w:rPr>
            </w:pPr>
            <w:r>
              <w:rPr>
                <w:rFonts w:ascii="Times New Roman" w:hAnsi="Times New Roman" w:cs="Times New Roman"/>
              </w:rPr>
              <w:t>Nimi, amet ja kvalifikatsioon.</w:t>
            </w:r>
          </w:p>
        </w:tc>
        <w:tc>
          <w:tcPr>
            <w:tcW w:w="4678" w:type="dxa"/>
          </w:tcPr>
          <w:p w14:paraId="3CF16A3C" w14:textId="77777777" w:rsidR="003B6D11" w:rsidRPr="00D56709" w:rsidRDefault="003B6D11" w:rsidP="00D56709">
            <w:pPr>
              <w:rPr>
                <w:rFonts w:ascii="Times New Roman" w:hAnsi="Times New Roman" w:cs="Times New Roman"/>
              </w:rPr>
            </w:pPr>
          </w:p>
        </w:tc>
      </w:tr>
      <w:tr w:rsidR="003B6D11" w:rsidRPr="00D56709" w14:paraId="7FF4AA5E" w14:textId="77777777" w:rsidTr="003B6D11">
        <w:trPr>
          <w:trHeight w:val="418"/>
        </w:trPr>
        <w:tc>
          <w:tcPr>
            <w:tcW w:w="4248" w:type="dxa"/>
          </w:tcPr>
          <w:p w14:paraId="2A1A4EF5" w14:textId="490B9FCE" w:rsidR="003B6D11" w:rsidRPr="00D56709" w:rsidRDefault="003B6D11" w:rsidP="00D56709">
            <w:pPr>
              <w:rPr>
                <w:rFonts w:ascii="Times New Roman" w:hAnsi="Times New Roman" w:cs="Times New Roman"/>
                <w:b/>
              </w:rPr>
            </w:pPr>
            <w:r>
              <w:rPr>
                <w:rFonts w:ascii="Times New Roman" w:hAnsi="Times New Roman" w:cs="Times New Roman"/>
                <w:b/>
              </w:rPr>
              <w:t>Kontaktnumber</w:t>
            </w:r>
          </w:p>
        </w:tc>
        <w:tc>
          <w:tcPr>
            <w:tcW w:w="4678" w:type="dxa"/>
          </w:tcPr>
          <w:p w14:paraId="4E53CD38" w14:textId="77777777" w:rsidR="003B6D11" w:rsidRPr="00D56709" w:rsidRDefault="003B6D11" w:rsidP="00D56709">
            <w:pPr>
              <w:rPr>
                <w:rFonts w:ascii="Times New Roman" w:hAnsi="Times New Roman" w:cs="Times New Roman"/>
              </w:rPr>
            </w:pPr>
          </w:p>
        </w:tc>
      </w:tr>
      <w:tr w:rsidR="003B6D11" w:rsidRPr="00D56709" w14:paraId="3F852F4F" w14:textId="77777777" w:rsidTr="003B6D11">
        <w:trPr>
          <w:trHeight w:val="440"/>
        </w:trPr>
        <w:tc>
          <w:tcPr>
            <w:tcW w:w="4248" w:type="dxa"/>
          </w:tcPr>
          <w:p w14:paraId="6239CFA3" w14:textId="10BECC41" w:rsidR="003B6D11" w:rsidRPr="00D56709" w:rsidRDefault="003B6D11" w:rsidP="00D56709">
            <w:pPr>
              <w:rPr>
                <w:rFonts w:ascii="Times New Roman" w:hAnsi="Times New Roman" w:cs="Times New Roman"/>
                <w:b/>
              </w:rPr>
            </w:pPr>
            <w:r>
              <w:rPr>
                <w:rFonts w:ascii="Times New Roman" w:hAnsi="Times New Roman" w:cs="Times New Roman"/>
                <w:b/>
              </w:rPr>
              <w:t>E-posti aadress</w:t>
            </w:r>
          </w:p>
        </w:tc>
        <w:tc>
          <w:tcPr>
            <w:tcW w:w="4678" w:type="dxa"/>
          </w:tcPr>
          <w:p w14:paraId="5EDF81D8" w14:textId="77777777" w:rsidR="003B6D11" w:rsidRPr="00D56709" w:rsidRDefault="003B6D11" w:rsidP="00D56709">
            <w:pPr>
              <w:rPr>
                <w:rFonts w:ascii="Times New Roman" w:hAnsi="Times New Roman" w:cs="Times New Roman"/>
              </w:rPr>
            </w:pPr>
          </w:p>
        </w:tc>
      </w:tr>
      <w:tr w:rsidR="00D56709" w:rsidRPr="00D56709" w14:paraId="0F740961" w14:textId="77777777" w:rsidTr="00661DCB">
        <w:tc>
          <w:tcPr>
            <w:tcW w:w="4248" w:type="dxa"/>
          </w:tcPr>
          <w:p w14:paraId="390AC891" w14:textId="77777777" w:rsidR="00D56709" w:rsidRPr="00D56709" w:rsidRDefault="00D56709" w:rsidP="00D56709">
            <w:pPr>
              <w:spacing w:after="160" w:line="259" w:lineRule="auto"/>
              <w:rPr>
                <w:rFonts w:ascii="Times New Roman" w:hAnsi="Times New Roman" w:cs="Times New Roman"/>
                <w:i/>
              </w:rPr>
            </w:pPr>
            <w:r w:rsidRPr="00D56709">
              <w:rPr>
                <w:rFonts w:ascii="Times New Roman" w:hAnsi="Times New Roman" w:cs="Times New Roman"/>
              </w:rPr>
              <w:t>Info pakkumuses sisaldava ärisaladuse kohta (milline teave on pakkuja ärisaladus ning põhjendab teabe ärisaladuseks määramist, RHS § 111</w:t>
            </w:r>
            <w:r w:rsidRPr="00D56709">
              <w:rPr>
                <w:rFonts w:ascii="Times New Roman" w:hAnsi="Times New Roman" w:cs="Times New Roman"/>
                <w:i/>
              </w:rPr>
              <w:t>) *lisada info ainult vajadusel</w:t>
            </w:r>
          </w:p>
        </w:tc>
        <w:tc>
          <w:tcPr>
            <w:tcW w:w="4678" w:type="dxa"/>
          </w:tcPr>
          <w:p w14:paraId="6DBD3A57" w14:textId="77777777" w:rsidR="00D56709" w:rsidRPr="00D56709" w:rsidRDefault="00D56709" w:rsidP="00D56709">
            <w:pPr>
              <w:spacing w:after="160" w:line="259" w:lineRule="auto"/>
              <w:rPr>
                <w:rFonts w:ascii="Times New Roman" w:hAnsi="Times New Roman" w:cs="Times New Roman"/>
              </w:rPr>
            </w:pPr>
          </w:p>
        </w:tc>
      </w:tr>
      <w:tr w:rsidR="00D56709" w:rsidRPr="00D56709" w14:paraId="636CA720" w14:textId="77777777" w:rsidTr="00661DCB">
        <w:tc>
          <w:tcPr>
            <w:tcW w:w="4248" w:type="dxa"/>
          </w:tcPr>
          <w:p w14:paraId="719885C2" w14:textId="111CD26B" w:rsidR="00D56709" w:rsidRPr="00D56709" w:rsidRDefault="00D56709" w:rsidP="00D56709">
            <w:pPr>
              <w:spacing w:after="160" w:line="259" w:lineRule="auto"/>
              <w:rPr>
                <w:rFonts w:ascii="Times New Roman" w:hAnsi="Times New Roman" w:cs="Times New Roman"/>
                <w:b/>
              </w:rPr>
            </w:pPr>
            <w:r w:rsidRPr="00D56709">
              <w:rPr>
                <w:rFonts w:ascii="Times New Roman" w:hAnsi="Times New Roman" w:cs="Times New Roman"/>
                <w:b/>
              </w:rPr>
              <w:t>Pakkuja andmed põhitegevusala kohta ja kirjeldus varasema kogemuse kohta</w:t>
            </w:r>
          </w:p>
          <w:p w14:paraId="0350542C" w14:textId="19C10FDE" w:rsidR="00D56709" w:rsidRPr="00D56709" w:rsidRDefault="00D56709" w:rsidP="00D56709">
            <w:pPr>
              <w:spacing w:after="160"/>
              <w:rPr>
                <w:rFonts w:ascii="Times New Roman" w:hAnsi="Times New Roman" w:cs="Times New Roman"/>
                <w:b/>
              </w:rPr>
            </w:pPr>
            <w:r w:rsidRPr="00D56709">
              <w:rPr>
                <w:rFonts w:ascii="Times New Roman" w:hAnsi="Times New Roman" w:cs="Times New Roman"/>
              </w:rPr>
              <w:t xml:space="preserve">Nõue: Pakkuja põhitegevusalaks peab üldjuhul olema sotsiaalteenuste valdkond või on pakkujal vähemalt varasem kogemus inimest ja tema arengut toetavate teenuste pakkumisel. </w:t>
            </w:r>
          </w:p>
        </w:tc>
        <w:tc>
          <w:tcPr>
            <w:tcW w:w="4678" w:type="dxa"/>
          </w:tcPr>
          <w:p w14:paraId="3BB9D6A7" w14:textId="77777777" w:rsidR="00D56709" w:rsidRPr="00D56709" w:rsidRDefault="00D56709" w:rsidP="00D56709">
            <w:pPr>
              <w:spacing w:after="160" w:line="259" w:lineRule="auto"/>
              <w:rPr>
                <w:rFonts w:ascii="Times New Roman" w:hAnsi="Times New Roman" w:cs="Times New Roman"/>
              </w:rPr>
            </w:pPr>
          </w:p>
        </w:tc>
      </w:tr>
      <w:tr w:rsidR="00D56709" w:rsidRPr="00D56709" w14:paraId="2FCCF2AA" w14:textId="77777777" w:rsidTr="003B6D11">
        <w:trPr>
          <w:trHeight w:val="819"/>
        </w:trPr>
        <w:tc>
          <w:tcPr>
            <w:tcW w:w="4248" w:type="dxa"/>
          </w:tcPr>
          <w:p w14:paraId="5A545B07" w14:textId="6B728A52" w:rsidR="003B6D11" w:rsidRPr="00D56709" w:rsidRDefault="003B6D11" w:rsidP="003B6D11">
            <w:pPr>
              <w:rPr>
                <w:rFonts w:ascii="Times New Roman" w:hAnsi="Times New Roman" w:cs="Times New Roman"/>
                <w:b/>
              </w:rPr>
            </w:pPr>
            <w:r>
              <w:rPr>
                <w:rFonts w:ascii="Times New Roman" w:hAnsi="Times New Roman" w:cs="Times New Roman"/>
                <w:b/>
              </w:rPr>
              <w:lastRenderedPageBreak/>
              <w:t>Pakkuja asutus on eelneva 12 kuu jooksul osutanud erihoolekande- ja/või rehabilitatsiooniteenust</w:t>
            </w:r>
          </w:p>
          <w:p w14:paraId="713504AA" w14:textId="2B990108" w:rsidR="00D56709" w:rsidRPr="00D56709" w:rsidRDefault="00D56709" w:rsidP="00D56709">
            <w:pPr>
              <w:spacing w:after="160" w:line="259" w:lineRule="auto"/>
              <w:rPr>
                <w:rFonts w:ascii="Times New Roman" w:hAnsi="Times New Roman" w:cs="Times New Roman"/>
                <w:b/>
              </w:rPr>
            </w:pPr>
          </w:p>
        </w:tc>
        <w:tc>
          <w:tcPr>
            <w:tcW w:w="4678" w:type="dxa"/>
          </w:tcPr>
          <w:p w14:paraId="1A00E7E5" w14:textId="77777777" w:rsidR="00D56709" w:rsidRPr="00D56709" w:rsidRDefault="00D56709" w:rsidP="00D56709">
            <w:pPr>
              <w:spacing w:after="160" w:line="259" w:lineRule="auto"/>
              <w:rPr>
                <w:rFonts w:ascii="Times New Roman" w:hAnsi="Times New Roman" w:cs="Times New Roman"/>
              </w:rPr>
            </w:pPr>
          </w:p>
        </w:tc>
      </w:tr>
      <w:tr w:rsidR="00D56709" w:rsidRPr="00D56709" w14:paraId="72490A0C" w14:textId="77777777" w:rsidTr="00661DCB">
        <w:tc>
          <w:tcPr>
            <w:tcW w:w="4248" w:type="dxa"/>
          </w:tcPr>
          <w:p w14:paraId="64863F9E" w14:textId="3F896E95" w:rsidR="00D56709" w:rsidRPr="003B6D11" w:rsidRDefault="003B6D11" w:rsidP="00D56709">
            <w:pPr>
              <w:spacing w:after="160" w:line="259" w:lineRule="auto"/>
              <w:rPr>
                <w:rFonts w:ascii="Times New Roman" w:hAnsi="Times New Roman" w:cs="Times New Roman"/>
                <w:b/>
              </w:rPr>
            </w:pPr>
            <w:r w:rsidRPr="003B6D11">
              <w:rPr>
                <w:rFonts w:ascii="Times New Roman" w:hAnsi="Times New Roman" w:cs="Times New Roman"/>
                <w:b/>
              </w:rPr>
              <w:t>Pakkuja on valmis osutama teenuseid mobiilselt, sh inimese kodus</w:t>
            </w:r>
          </w:p>
        </w:tc>
        <w:tc>
          <w:tcPr>
            <w:tcW w:w="4678" w:type="dxa"/>
          </w:tcPr>
          <w:p w14:paraId="0D4384C4" w14:textId="77777777" w:rsidR="00D56709" w:rsidRPr="00D56709" w:rsidRDefault="00D56709" w:rsidP="00D56709">
            <w:pPr>
              <w:spacing w:after="160" w:line="259" w:lineRule="auto"/>
              <w:rPr>
                <w:rFonts w:ascii="Times New Roman" w:hAnsi="Times New Roman" w:cs="Times New Roman"/>
              </w:rPr>
            </w:pPr>
          </w:p>
        </w:tc>
      </w:tr>
      <w:tr w:rsidR="003B6D11" w:rsidRPr="00D56709" w14:paraId="0380FE44" w14:textId="77777777" w:rsidTr="003B6D11">
        <w:trPr>
          <w:trHeight w:val="591"/>
        </w:trPr>
        <w:tc>
          <w:tcPr>
            <w:tcW w:w="4248" w:type="dxa"/>
          </w:tcPr>
          <w:p w14:paraId="22A44458" w14:textId="7CEE208C" w:rsidR="003B6D11" w:rsidRPr="003B6D11" w:rsidRDefault="003B6D11" w:rsidP="00D56709">
            <w:pPr>
              <w:rPr>
                <w:rFonts w:ascii="Times New Roman" w:hAnsi="Times New Roman" w:cs="Times New Roman"/>
                <w:b/>
              </w:rPr>
            </w:pPr>
            <w:r w:rsidRPr="003B6D11">
              <w:rPr>
                <w:rFonts w:ascii="Times New Roman" w:hAnsi="Times New Roman" w:cs="Times New Roman"/>
                <w:b/>
              </w:rPr>
              <w:t xml:space="preserve">Pakkuja on valmis osutama </w:t>
            </w:r>
            <w:proofErr w:type="spellStart"/>
            <w:r w:rsidRPr="003B6D11">
              <w:rPr>
                <w:rFonts w:ascii="Times New Roman" w:hAnsi="Times New Roman" w:cs="Times New Roman"/>
                <w:b/>
              </w:rPr>
              <w:t>teenseid</w:t>
            </w:r>
            <w:proofErr w:type="spellEnd"/>
            <w:r w:rsidRPr="003B6D11">
              <w:rPr>
                <w:rFonts w:ascii="Times New Roman" w:hAnsi="Times New Roman" w:cs="Times New Roman"/>
                <w:b/>
              </w:rPr>
              <w:t xml:space="preserve"> nädalavahetustel ja riigipühadel</w:t>
            </w:r>
          </w:p>
        </w:tc>
        <w:tc>
          <w:tcPr>
            <w:tcW w:w="4678" w:type="dxa"/>
          </w:tcPr>
          <w:p w14:paraId="12DEAC34" w14:textId="77777777" w:rsidR="003B6D11" w:rsidRPr="00D56709" w:rsidRDefault="003B6D11" w:rsidP="00D56709">
            <w:pPr>
              <w:rPr>
                <w:rFonts w:ascii="Times New Roman" w:hAnsi="Times New Roman" w:cs="Times New Roman"/>
              </w:rPr>
            </w:pPr>
          </w:p>
        </w:tc>
      </w:tr>
    </w:tbl>
    <w:p w14:paraId="77136D0F" w14:textId="77777777" w:rsidR="00D56709" w:rsidRPr="00D56709" w:rsidRDefault="00D56709" w:rsidP="00D56709">
      <w:pPr>
        <w:rPr>
          <w:rFonts w:ascii="Times New Roman" w:hAnsi="Times New Roman" w:cs="Times New Roman"/>
        </w:rPr>
      </w:pPr>
    </w:p>
    <w:p w14:paraId="3C2E850E" w14:textId="77777777" w:rsidR="0062124A" w:rsidRPr="0062124A" w:rsidRDefault="0062124A" w:rsidP="0062124A">
      <w:pPr>
        <w:rPr>
          <w:rFonts w:ascii="Times New Roman" w:hAnsi="Times New Roman" w:cs="Times New Roman"/>
        </w:rPr>
      </w:pPr>
      <w:r w:rsidRPr="0062124A">
        <w:rPr>
          <w:rFonts w:ascii="Times New Roman" w:hAnsi="Times New Roman" w:cs="Times New Roman"/>
          <w:b/>
          <w:bCs/>
        </w:rPr>
        <w:t xml:space="preserve">Teenust osutavad spetsialistid, kellele on õigusaktides sätestatud kvalifikatsiooni- või haridusnõuded </w:t>
      </w:r>
      <w:r w:rsidRPr="0062124A">
        <w:rPr>
          <w:rFonts w:ascii="Times New Roman" w:hAnsi="Times New Roman" w:cs="Times New Roman"/>
          <w:i/>
          <w:iCs/>
        </w:rPr>
        <w:t>(vajadusel lisa ridu)</w:t>
      </w:r>
      <w:r w:rsidRPr="0062124A">
        <w:rPr>
          <w:rFonts w:ascii="Times New Roman" w:hAnsi="Times New Roman" w:cs="Times New Roman"/>
          <w:b/>
          <w:bCs/>
        </w:rPr>
        <w:t xml:space="preserve">: </w:t>
      </w:r>
    </w:p>
    <w:tbl>
      <w:tblPr>
        <w:tblStyle w:val="TableGrid"/>
        <w:tblW w:w="0" w:type="auto"/>
        <w:tblLayout w:type="fixed"/>
        <w:tblLook w:val="06A0" w:firstRow="1" w:lastRow="0" w:firstColumn="1" w:lastColumn="0" w:noHBand="1" w:noVBand="1"/>
      </w:tblPr>
      <w:tblGrid>
        <w:gridCol w:w="2265"/>
        <w:gridCol w:w="2265"/>
        <w:gridCol w:w="4380"/>
      </w:tblGrid>
      <w:tr w:rsidR="0062124A" w:rsidRPr="0062124A" w14:paraId="63788DD4" w14:textId="77777777" w:rsidTr="0062124A">
        <w:trPr>
          <w:trHeight w:val="300"/>
        </w:trPr>
        <w:tc>
          <w:tcPr>
            <w:tcW w:w="2265" w:type="dxa"/>
            <w:tcBorders>
              <w:top w:val="single" w:sz="4" w:space="0" w:color="auto"/>
              <w:left w:val="single" w:sz="4" w:space="0" w:color="auto"/>
              <w:bottom w:val="single" w:sz="4" w:space="0" w:color="auto"/>
              <w:right w:val="single" w:sz="4" w:space="0" w:color="auto"/>
            </w:tcBorders>
          </w:tcPr>
          <w:p w14:paraId="5FB33516" w14:textId="77777777" w:rsidR="0062124A" w:rsidRPr="0062124A" w:rsidRDefault="0062124A" w:rsidP="0062124A">
            <w:pPr>
              <w:spacing w:after="160" w:line="259" w:lineRule="auto"/>
              <w:rPr>
                <w:rFonts w:ascii="Times New Roman" w:hAnsi="Times New Roman" w:cs="Times New Roman"/>
                <w:b/>
                <w:bCs/>
              </w:rPr>
            </w:pPr>
            <w:r w:rsidRPr="0062124A">
              <w:rPr>
                <w:rFonts w:ascii="Times New Roman" w:hAnsi="Times New Roman" w:cs="Times New Roman"/>
                <w:b/>
                <w:bCs/>
              </w:rPr>
              <w:t>Spetsialisti pädevus</w:t>
            </w:r>
          </w:p>
          <w:p w14:paraId="7908865F" w14:textId="77777777" w:rsidR="0062124A" w:rsidRPr="0062124A" w:rsidRDefault="0062124A" w:rsidP="0062124A">
            <w:pPr>
              <w:spacing w:after="160" w:line="259" w:lineRule="auto"/>
              <w:rPr>
                <w:rFonts w:ascii="Times New Roman" w:hAnsi="Times New Roman" w:cs="Times New Roman"/>
                <w:b/>
                <w:bCs/>
              </w:rPr>
            </w:pPr>
          </w:p>
        </w:tc>
        <w:tc>
          <w:tcPr>
            <w:tcW w:w="2265" w:type="dxa"/>
            <w:tcBorders>
              <w:top w:val="single" w:sz="4" w:space="0" w:color="auto"/>
              <w:left w:val="single" w:sz="4" w:space="0" w:color="auto"/>
              <w:bottom w:val="single" w:sz="4" w:space="0" w:color="auto"/>
              <w:right w:val="single" w:sz="4" w:space="0" w:color="auto"/>
            </w:tcBorders>
          </w:tcPr>
          <w:p w14:paraId="5717F49A" w14:textId="77777777" w:rsidR="0062124A" w:rsidRPr="0062124A" w:rsidRDefault="0062124A" w:rsidP="0062124A">
            <w:pPr>
              <w:spacing w:after="160" w:line="259" w:lineRule="auto"/>
              <w:rPr>
                <w:rFonts w:ascii="Times New Roman" w:hAnsi="Times New Roman" w:cs="Times New Roman"/>
                <w:b/>
                <w:bCs/>
              </w:rPr>
            </w:pPr>
            <w:r w:rsidRPr="0062124A">
              <w:rPr>
                <w:rFonts w:ascii="Times New Roman" w:hAnsi="Times New Roman" w:cs="Times New Roman"/>
                <w:b/>
                <w:bCs/>
              </w:rPr>
              <w:t>Spetsialisti nimi</w:t>
            </w:r>
          </w:p>
          <w:p w14:paraId="4D0FAF28" w14:textId="77777777" w:rsidR="0062124A" w:rsidRPr="0062124A" w:rsidRDefault="0062124A" w:rsidP="0062124A">
            <w:pPr>
              <w:spacing w:after="160" w:line="259" w:lineRule="auto"/>
              <w:rPr>
                <w:rFonts w:ascii="Times New Roman" w:hAnsi="Times New Roman" w:cs="Times New Roman"/>
                <w:b/>
                <w:bCs/>
              </w:rPr>
            </w:pPr>
          </w:p>
        </w:tc>
        <w:tc>
          <w:tcPr>
            <w:tcW w:w="4380" w:type="dxa"/>
            <w:tcBorders>
              <w:top w:val="single" w:sz="4" w:space="0" w:color="auto"/>
              <w:left w:val="single" w:sz="4" w:space="0" w:color="auto"/>
              <w:bottom w:val="single" w:sz="4" w:space="0" w:color="auto"/>
              <w:right w:val="single" w:sz="4" w:space="0" w:color="auto"/>
            </w:tcBorders>
            <w:hideMark/>
          </w:tcPr>
          <w:p w14:paraId="6DBF6AFE" w14:textId="77777777" w:rsidR="0062124A" w:rsidRPr="0062124A" w:rsidRDefault="0062124A" w:rsidP="0062124A">
            <w:pPr>
              <w:spacing w:after="160" w:line="259" w:lineRule="auto"/>
              <w:rPr>
                <w:rFonts w:ascii="Times New Roman" w:hAnsi="Times New Roman" w:cs="Times New Roman"/>
                <w:b/>
                <w:bCs/>
              </w:rPr>
            </w:pPr>
            <w:r w:rsidRPr="0062124A">
              <w:rPr>
                <w:rFonts w:ascii="Times New Roman" w:hAnsi="Times New Roman" w:cs="Times New Roman"/>
                <w:b/>
                <w:bCs/>
              </w:rPr>
              <w:t xml:space="preserve">Pädevuse kontrollkoht </w:t>
            </w:r>
            <w:r w:rsidRPr="0062124A">
              <w:rPr>
                <w:rFonts w:ascii="Times New Roman" w:hAnsi="Times New Roman" w:cs="Times New Roman"/>
                <w:i/>
                <w:iCs/>
              </w:rPr>
              <w:t>(märgi registri nimetus või lisa info tunnistuse edastamise kohta koos pakkumusega)</w:t>
            </w:r>
          </w:p>
        </w:tc>
      </w:tr>
      <w:tr w:rsidR="0062124A" w:rsidRPr="0062124A" w14:paraId="3D4B21A0" w14:textId="77777777" w:rsidTr="0062124A">
        <w:trPr>
          <w:trHeight w:val="300"/>
        </w:trPr>
        <w:tc>
          <w:tcPr>
            <w:tcW w:w="2265" w:type="dxa"/>
            <w:tcBorders>
              <w:top w:val="single" w:sz="4" w:space="0" w:color="auto"/>
              <w:left w:val="single" w:sz="4" w:space="0" w:color="auto"/>
              <w:bottom w:val="single" w:sz="4" w:space="0" w:color="auto"/>
              <w:right w:val="single" w:sz="4" w:space="0" w:color="auto"/>
            </w:tcBorders>
          </w:tcPr>
          <w:p w14:paraId="22E5EC16" w14:textId="77777777" w:rsidR="0062124A" w:rsidRPr="0062124A" w:rsidRDefault="0062124A" w:rsidP="0062124A">
            <w:pPr>
              <w:spacing w:after="160" w:line="259" w:lineRule="auto"/>
              <w:rPr>
                <w:rFonts w:ascii="Times New Roman" w:hAnsi="Times New Roman" w:cs="Times New Roman"/>
              </w:rPr>
            </w:pPr>
          </w:p>
        </w:tc>
        <w:tc>
          <w:tcPr>
            <w:tcW w:w="2265" w:type="dxa"/>
            <w:tcBorders>
              <w:top w:val="single" w:sz="4" w:space="0" w:color="auto"/>
              <w:left w:val="single" w:sz="4" w:space="0" w:color="auto"/>
              <w:bottom w:val="single" w:sz="4" w:space="0" w:color="auto"/>
              <w:right w:val="single" w:sz="4" w:space="0" w:color="auto"/>
            </w:tcBorders>
          </w:tcPr>
          <w:p w14:paraId="699EDB4F" w14:textId="77777777" w:rsidR="0062124A" w:rsidRPr="0062124A" w:rsidRDefault="0062124A" w:rsidP="0062124A">
            <w:pPr>
              <w:spacing w:after="160" w:line="259" w:lineRule="auto"/>
              <w:rPr>
                <w:rFonts w:ascii="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tcPr>
          <w:p w14:paraId="0E50654E" w14:textId="77777777" w:rsidR="0062124A" w:rsidRPr="0062124A" w:rsidRDefault="0062124A" w:rsidP="0062124A">
            <w:pPr>
              <w:spacing w:after="160" w:line="259" w:lineRule="auto"/>
              <w:rPr>
                <w:rFonts w:ascii="Times New Roman" w:hAnsi="Times New Roman" w:cs="Times New Roman"/>
              </w:rPr>
            </w:pPr>
          </w:p>
        </w:tc>
      </w:tr>
      <w:tr w:rsidR="0062124A" w:rsidRPr="0062124A" w14:paraId="4F6FD89C" w14:textId="77777777" w:rsidTr="0062124A">
        <w:trPr>
          <w:trHeight w:val="300"/>
        </w:trPr>
        <w:tc>
          <w:tcPr>
            <w:tcW w:w="2265" w:type="dxa"/>
            <w:tcBorders>
              <w:top w:val="single" w:sz="4" w:space="0" w:color="auto"/>
              <w:left w:val="single" w:sz="4" w:space="0" w:color="auto"/>
              <w:bottom w:val="single" w:sz="4" w:space="0" w:color="auto"/>
              <w:right w:val="single" w:sz="4" w:space="0" w:color="auto"/>
            </w:tcBorders>
          </w:tcPr>
          <w:p w14:paraId="0655CB20" w14:textId="77777777" w:rsidR="0062124A" w:rsidRPr="0062124A" w:rsidRDefault="0062124A" w:rsidP="0062124A">
            <w:pPr>
              <w:spacing w:after="160" w:line="259" w:lineRule="auto"/>
              <w:rPr>
                <w:rFonts w:ascii="Times New Roman" w:hAnsi="Times New Roman" w:cs="Times New Roman"/>
              </w:rPr>
            </w:pPr>
          </w:p>
        </w:tc>
        <w:tc>
          <w:tcPr>
            <w:tcW w:w="2265" w:type="dxa"/>
            <w:tcBorders>
              <w:top w:val="single" w:sz="4" w:space="0" w:color="auto"/>
              <w:left w:val="single" w:sz="4" w:space="0" w:color="auto"/>
              <w:bottom w:val="single" w:sz="4" w:space="0" w:color="auto"/>
              <w:right w:val="single" w:sz="4" w:space="0" w:color="auto"/>
            </w:tcBorders>
          </w:tcPr>
          <w:p w14:paraId="245E2F7E" w14:textId="77777777" w:rsidR="0062124A" w:rsidRPr="0062124A" w:rsidRDefault="0062124A" w:rsidP="0062124A">
            <w:pPr>
              <w:spacing w:after="160" w:line="259" w:lineRule="auto"/>
              <w:rPr>
                <w:rFonts w:ascii="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tcPr>
          <w:p w14:paraId="4C50B656" w14:textId="77777777" w:rsidR="0062124A" w:rsidRPr="0062124A" w:rsidRDefault="0062124A" w:rsidP="0062124A">
            <w:pPr>
              <w:spacing w:after="160" w:line="259" w:lineRule="auto"/>
              <w:rPr>
                <w:rFonts w:ascii="Times New Roman" w:hAnsi="Times New Roman" w:cs="Times New Roman"/>
              </w:rPr>
            </w:pPr>
          </w:p>
        </w:tc>
      </w:tr>
      <w:tr w:rsidR="0062124A" w:rsidRPr="0062124A" w14:paraId="062FDABF" w14:textId="77777777" w:rsidTr="0062124A">
        <w:trPr>
          <w:trHeight w:val="300"/>
        </w:trPr>
        <w:tc>
          <w:tcPr>
            <w:tcW w:w="2265" w:type="dxa"/>
            <w:tcBorders>
              <w:top w:val="single" w:sz="4" w:space="0" w:color="auto"/>
              <w:left w:val="single" w:sz="4" w:space="0" w:color="auto"/>
              <w:bottom w:val="single" w:sz="4" w:space="0" w:color="auto"/>
              <w:right w:val="single" w:sz="4" w:space="0" w:color="auto"/>
            </w:tcBorders>
          </w:tcPr>
          <w:p w14:paraId="10D5AA92" w14:textId="77777777" w:rsidR="0062124A" w:rsidRPr="0062124A" w:rsidRDefault="0062124A" w:rsidP="0062124A">
            <w:pPr>
              <w:spacing w:after="160" w:line="259" w:lineRule="auto"/>
              <w:rPr>
                <w:rFonts w:ascii="Times New Roman" w:hAnsi="Times New Roman" w:cs="Times New Roman"/>
              </w:rPr>
            </w:pPr>
          </w:p>
        </w:tc>
        <w:tc>
          <w:tcPr>
            <w:tcW w:w="2265" w:type="dxa"/>
            <w:tcBorders>
              <w:top w:val="single" w:sz="4" w:space="0" w:color="auto"/>
              <w:left w:val="single" w:sz="4" w:space="0" w:color="auto"/>
              <w:bottom w:val="single" w:sz="4" w:space="0" w:color="auto"/>
              <w:right w:val="single" w:sz="4" w:space="0" w:color="auto"/>
            </w:tcBorders>
          </w:tcPr>
          <w:p w14:paraId="6FFD6AF8" w14:textId="77777777" w:rsidR="0062124A" w:rsidRPr="0062124A" w:rsidRDefault="0062124A" w:rsidP="0062124A">
            <w:pPr>
              <w:spacing w:after="160" w:line="259" w:lineRule="auto"/>
              <w:rPr>
                <w:rFonts w:ascii="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tcPr>
          <w:p w14:paraId="67FD9451" w14:textId="77777777" w:rsidR="0062124A" w:rsidRPr="0062124A" w:rsidRDefault="0062124A" w:rsidP="0062124A">
            <w:pPr>
              <w:spacing w:after="160" w:line="259" w:lineRule="auto"/>
              <w:rPr>
                <w:rFonts w:ascii="Times New Roman" w:hAnsi="Times New Roman" w:cs="Times New Roman"/>
              </w:rPr>
            </w:pPr>
          </w:p>
        </w:tc>
      </w:tr>
      <w:tr w:rsidR="0062124A" w:rsidRPr="0062124A" w14:paraId="5C345C9E" w14:textId="77777777" w:rsidTr="0062124A">
        <w:trPr>
          <w:trHeight w:val="300"/>
        </w:trPr>
        <w:tc>
          <w:tcPr>
            <w:tcW w:w="2265" w:type="dxa"/>
            <w:tcBorders>
              <w:top w:val="single" w:sz="4" w:space="0" w:color="auto"/>
              <w:left w:val="single" w:sz="4" w:space="0" w:color="auto"/>
              <w:bottom w:val="single" w:sz="4" w:space="0" w:color="auto"/>
              <w:right w:val="single" w:sz="4" w:space="0" w:color="auto"/>
            </w:tcBorders>
          </w:tcPr>
          <w:p w14:paraId="74E77367" w14:textId="77777777" w:rsidR="0062124A" w:rsidRPr="0062124A" w:rsidRDefault="0062124A" w:rsidP="0062124A">
            <w:pPr>
              <w:spacing w:after="160" w:line="259" w:lineRule="auto"/>
              <w:rPr>
                <w:rFonts w:ascii="Times New Roman" w:hAnsi="Times New Roman" w:cs="Times New Roman"/>
              </w:rPr>
            </w:pPr>
          </w:p>
        </w:tc>
        <w:tc>
          <w:tcPr>
            <w:tcW w:w="2265" w:type="dxa"/>
            <w:tcBorders>
              <w:top w:val="single" w:sz="4" w:space="0" w:color="auto"/>
              <w:left w:val="single" w:sz="4" w:space="0" w:color="auto"/>
              <w:bottom w:val="single" w:sz="4" w:space="0" w:color="auto"/>
              <w:right w:val="single" w:sz="4" w:space="0" w:color="auto"/>
            </w:tcBorders>
          </w:tcPr>
          <w:p w14:paraId="6E432216" w14:textId="77777777" w:rsidR="0062124A" w:rsidRPr="0062124A" w:rsidRDefault="0062124A" w:rsidP="0062124A">
            <w:pPr>
              <w:spacing w:after="160" w:line="259" w:lineRule="auto"/>
              <w:rPr>
                <w:rFonts w:ascii="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tcPr>
          <w:p w14:paraId="207FA6F2" w14:textId="77777777" w:rsidR="0062124A" w:rsidRPr="0062124A" w:rsidRDefault="0062124A" w:rsidP="0062124A">
            <w:pPr>
              <w:spacing w:after="160" w:line="259" w:lineRule="auto"/>
              <w:rPr>
                <w:rFonts w:ascii="Times New Roman" w:hAnsi="Times New Roman" w:cs="Times New Roman"/>
              </w:rPr>
            </w:pPr>
          </w:p>
        </w:tc>
      </w:tr>
      <w:tr w:rsidR="0062124A" w:rsidRPr="0062124A" w14:paraId="3430FDBA" w14:textId="77777777" w:rsidTr="0062124A">
        <w:trPr>
          <w:trHeight w:val="300"/>
        </w:trPr>
        <w:tc>
          <w:tcPr>
            <w:tcW w:w="2265" w:type="dxa"/>
            <w:tcBorders>
              <w:top w:val="single" w:sz="4" w:space="0" w:color="auto"/>
              <w:left w:val="single" w:sz="4" w:space="0" w:color="auto"/>
              <w:bottom w:val="single" w:sz="4" w:space="0" w:color="auto"/>
              <w:right w:val="single" w:sz="4" w:space="0" w:color="auto"/>
            </w:tcBorders>
          </w:tcPr>
          <w:p w14:paraId="5FD1F6E8" w14:textId="77777777" w:rsidR="0062124A" w:rsidRPr="0062124A" w:rsidRDefault="0062124A" w:rsidP="0062124A">
            <w:pPr>
              <w:spacing w:after="160" w:line="259" w:lineRule="auto"/>
              <w:rPr>
                <w:rFonts w:ascii="Times New Roman" w:hAnsi="Times New Roman" w:cs="Times New Roman"/>
              </w:rPr>
            </w:pPr>
          </w:p>
        </w:tc>
        <w:tc>
          <w:tcPr>
            <w:tcW w:w="2265" w:type="dxa"/>
            <w:tcBorders>
              <w:top w:val="single" w:sz="4" w:space="0" w:color="auto"/>
              <w:left w:val="single" w:sz="4" w:space="0" w:color="auto"/>
              <w:bottom w:val="single" w:sz="4" w:space="0" w:color="auto"/>
              <w:right w:val="single" w:sz="4" w:space="0" w:color="auto"/>
            </w:tcBorders>
          </w:tcPr>
          <w:p w14:paraId="14FA167F" w14:textId="77777777" w:rsidR="0062124A" w:rsidRPr="0062124A" w:rsidRDefault="0062124A" w:rsidP="0062124A">
            <w:pPr>
              <w:spacing w:after="160" w:line="259" w:lineRule="auto"/>
              <w:rPr>
                <w:rFonts w:ascii="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tcPr>
          <w:p w14:paraId="593DD569" w14:textId="77777777" w:rsidR="0062124A" w:rsidRPr="0062124A" w:rsidRDefault="0062124A" w:rsidP="0062124A">
            <w:pPr>
              <w:spacing w:after="160" w:line="259" w:lineRule="auto"/>
              <w:rPr>
                <w:rFonts w:ascii="Times New Roman" w:hAnsi="Times New Roman" w:cs="Times New Roman"/>
              </w:rPr>
            </w:pPr>
          </w:p>
        </w:tc>
      </w:tr>
    </w:tbl>
    <w:p w14:paraId="64F1EA1E" w14:textId="22D5A603" w:rsidR="00D56709" w:rsidRDefault="00D56709" w:rsidP="00D56709">
      <w:pPr>
        <w:rPr>
          <w:rFonts w:ascii="Times New Roman" w:hAnsi="Times New Roman" w:cs="Times New Roman"/>
        </w:rPr>
      </w:pPr>
    </w:p>
    <w:p w14:paraId="59357251" w14:textId="40ED1389" w:rsidR="0062124A" w:rsidRPr="0062124A" w:rsidRDefault="0062124A" w:rsidP="0062124A">
      <w:pPr>
        <w:rPr>
          <w:rFonts w:ascii="Times New Roman" w:hAnsi="Times New Roman" w:cs="Times New Roman"/>
        </w:rPr>
      </w:pPr>
      <w:r w:rsidRPr="0062124A">
        <w:rPr>
          <w:rFonts w:ascii="Times New Roman" w:hAnsi="Times New Roman" w:cs="Times New Roman"/>
        </w:rPr>
        <w:t xml:space="preserve">Kõik projekti „Isikukeskse erihoolekande teenusmudeli </w:t>
      </w:r>
      <w:r>
        <w:rPr>
          <w:rFonts w:ascii="Times New Roman" w:hAnsi="Times New Roman" w:cs="Times New Roman"/>
        </w:rPr>
        <w:t>jätku</w:t>
      </w:r>
      <w:r w:rsidRPr="0062124A">
        <w:rPr>
          <w:rFonts w:ascii="Times New Roman" w:hAnsi="Times New Roman" w:cs="Times New Roman"/>
        </w:rPr>
        <w:t xml:space="preserve">rakendamine kohalikus omavalitsuses 2025–2026“ nõuded on pakkujale lepingu täitmisel kohustuslikud. </w:t>
      </w:r>
    </w:p>
    <w:p w14:paraId="794E83D9" w14:textId="1773CA41" w:rsidR="0062124A" w:rsidRDefault="0062124A" w:rsidP="0062124A">
      <w:pPr>
        <w:rPr>
          <w:rFonts w:ascii="Times New Roman" w:hAnsi="Times New Roman" w:cs="Times New Roman"/>
        </w:rPr>
      </w:pPr>
      <w:r w:rsidRPr="0062124A">
        <w:rPr>
          <w:rFonts w:ascii="Times New Roman" w:hAnsi="Times New Roman" w:cs="Times New Roman"/>
        </w:rPr>
        <w:t>Vahetult teenust osutavate praktikute pädevusnõuded on kirjeldatud Teenusmudeli katsetamise kirjelduses (Lisa 2, punkt 1.4). Hankijal on õigus pakkujalt nõuda meeskonda kuuluvate spetsialistide nimekirja, kus on märgitud spetsialistide pädevused ja kvalifikatsioonid. Hankijal on õigus pakkujalt nõuda meeskonda kuuluva spetsialisti vastavasisulis</w:t>
      </w:r>
      <w:r>
        <w:rPr>
          <w:rFonts w:ascii="Times New Roman" w:hAnsi="Times New Roman" w:cs="Times New Roman"/>
        </w:rPr>
        <w:t>t</w:t>
      </w:r>
      <w:r w:rsidRPr="0062124A">
        <w:rPr>
          <w:rFonts w:ascii="Times New Roman" w:hAnsi="Times New Roman" w:cs="Times New Roman"/>
        </w:rPr>
        <w:t xml:space="preserve"> väljaõpet tõendava dokumendi koopiat.</w:t>
      </w:r>
    </w:p>
    <w:p w14:paraId="2FAF68FA" w14:textId="77777777" w:rsidR="004F1425" w:rsidRPr="00D56709" w:rsidRDefault="004F1425" w:rsidP="00D56709">
      <w:pPr>
        <w:rPr>
          <w:rFonts w:ascii="Times New Roman" w:hAnsi="Times New Roman" w:cs="Times New Roman"/>
        </w:rPr>
      </w:pPr>
    </w:p>
    <w:p w14:paraId="775AFDC2" w14:textId="77777777" w:rsidR="00D56709" w:rsidRPr="00D56709" w:rsidRDefault="00D56709" w:rsidP="00D56709">
      <w:pPr>
        <w:rPr>
          <w:rFonts w:ascii="Times New Roman" w:hAnsi="Times New Roman" w:cs="Times New Roman"/>
          <w:b/>
        </w:rPr>
      </w:pPr>
    </w:p>
    <w:p w14:paraId="78C5EB7E" w14:textId="77777777" w:rsidR="00D56709" w:rsidRPr="00D56709" w:rsidRDefault="00D56709" w:rsidP="00D56709">
      <w:pPr>
        <w:rPr>
          <w:rFonts w:ascii="Times New Roman" w:hAnsi="Times New Roman" w:cs="Times New Roman"/>
          <w:b/>
        </w:rPr>
      </w:pPr>
      <w:r w:rsidRPr="00D56709">
        <w:rPr>
          <w:rFonts w:ascii="Times New Roman" w:hAnsi="Times New Roman" w:cs="Times New Roman"/>
          <w:b/>
        </w:rPr>
        <w:t>Pakkumuse maksumus</w:t>
      </w:r>
    </w:p>
    <w:p w14:paraId="0DAF0653" w14:textId="77777777" w:rsidR="0062124A" w:rsidRDefault="0062124A" w:rsidP="0062124A">
      <w:pPr>
        <w:spacing w:after="0" w:line="240" w:lineRule="auto"/>
        <w:jc w:val="both"/>
        <w:rPr>
          <w:rFonts w:ascii="Times New Roman" w:hAnsi="Times New Roman"/>
          <w:sz w:val="24"/>
          <w:szCs w:val="24"/>
        </w:rPr>
      </w:pPr>
      <w:r>
        <w:rPr>
          <w:rFonts w:ascii="Times New Roman" w:hAnsi="Times New Roman"/>
          <w:sz w:val="24"/>
          <w:szCs w:val="24"/>
        </w:rPr>
        <w:t>Pakkuja võib esitada pakkumuse põhiteenuse komponendi osutamiseks, tugiteenuse komponentide osutamiseks või mõlemale osale.</w:t>
      </w:r>
    </w:p>
    <w:p w14:paraId="0E9259A6" w14:textId="77777777" w:rsidR="0062124A" w:rsidRDefault="0062124A" w:rsidP="0062124A">
      <w:pPr>
        <w:spacing w:after="0" w:line="240" w:lineRule="auto"/>
        <w:jc w:val="both"/>
        <w:rPr>
          <w:rFonts w:ascii="Times New Roman" w:hAnsi="Times New Roman"/>
          <w:sz w:val="24"/>
          <w:szCs w:val="24"/>
        </w:rPr>
      </w:pPr>
      <w:r>
        <w:rPr>
          <w:rFonts w:ascii="Times New Roman" w:hAnsi="Times New Roman"/>
          <w:sz w:val="24"/>
          <w:szCs w:val="24"/>
        </w:rPr>
        <w:t xml:space="preserve">Pakkumuse esitaja kinnitab, milliseid teenuskomponente on ta nõus osutama. </w:t>
      </w:r>
    </w:p>
    <w:p w14:paraId="1F85F153" w14:textId="77777777" w:rsidR="0062124A" w:rsidRDefault="0062124A" w:rsidP="0062124A">
      <w:pPr>
        <w:spacing w:after="0" w:line="240" w:lineRule="auto"/>
        <w:jc w:val="both"/>
        <w:rPr>
          <w:rFonts w:ascii="Times New Roman" w:hAnsi="Times New Roman"/>
          <w:b/>
          <w:sz w:val="24"/>
          <w:szCs w:val="24"/>
        </w:rPr>
      </w:pPr>
    </w:p>
    <w:p w14:paraId="7087C395" w14:textId="77777777" w:rsidR="0062124A" w:rsidRDefault="0062124A" w:rsidP="0062124A">
      <w:pPr>
        <w:spacing w:after="0" w:line="240" w:lineRule="auto"/>
        <w:jc w:val="both"/>
        <w:rPr>
          <w:rFonts w:ascii="Times New Roman" w:hAnsi="Times New Roman"/>
          <w:sz w:val="24"/>
          <w:szCs w:val="24"/>
        </w:rPr>
      </w:pPr>
      <w:r>
        <w:rPr>
          <w:rFonts w:ascii="Times New Roman" w:hAnsi="Times New Roman"/>
          <w:sz w:val="24"/>
          <w:szCs w:val="24"/>
        </w:rPr>
        <w:t xml:space="preserve">Pakkumuse esitaja kinnitab, et on tutvunud </w:t>
      </w:r>
      <w:r>
        <w:rPr>
          <w:rFonts w:ascii="Tahoma" w:hAnsi="Tahoma" w:cs="Tahoma"/>
          <w:color w:val="333333"/>
          <w:sz w:val="21"/>
          <w:szCs w:val="21"/>
        </w:rPr>
        <w:t>„I</w:t>
      </w:r>
      <w:r>
        <w:rPr>
          <w:rFonts w:ascii="Times New Roman" w:hAnsi="Times New Roman"/>
        </w:rPr>
        <w:t xml:space="preserve">sikukeskse erihoolekande teenusmudeli rakendamine kohalikus omavalitsuses 2025–2026“ mudeli kirjelduse ja konkursi tingimustega. Pakkumust esitades kinnitab pakkuja, et on tutvunud komponentide sisukirjeldustega Lisa 2. Teenusmudeli katsetamise kirjeldus peatükis 5.  </w:t>
      </w:r>
    </w:p>
    <w:p w14:paraId="23672171" w14:textId="77777777" w:rsidR="0062124A" w:rsidRDefault="0062124A" w:rsidP="0062124A">
      <w:pPr>
        <w:spacing w:after="0" w:line="240" w:lineRule="auto"/>
        <w:jc w:val="both"/>
        <w:rPr>
          <w:rFonts w:ascii="Times New Roman" w:hAnsi="Times New Roman"/>
        </w:rPr>
      </w:pPr>
    </w:p>
    <w:p w14:paraId="467ABEB2" w14:textId="77777777" w:rsidR="0062124A" w:rsidRDefault="0062124A" w:rsidP="0062124A">
      <w:pPr>
        <w:spacing w:after="0" w:line="240" w:lineRule="auto"/>
        <w:jc w:val="both"/>
        <w:rPr>
          <w:rFonts w:ascii="Times New Roman" w:hAnsi="Times New Roman"/>
          <w:sz w:val="24"/>
          <w:szCs w:val="24"/>
        </w:rPr>
      </w:pPr>
      <w:r>
        <w:rPr>
          <w:rFonts w:ascii="Times New Roman" w:hAnsi="Times New Roman"/>
          <w:sz w:val="24"/>
          <w:szCs w:val="24"/>
        </w:rPr>
        <w:t>Kui pakkumuse esitamise ajal teenuse osutaja ei olnud käibemaksukohustuslane, kuid selline kohustus tekkis tal pärast pakkumuse esitamist, loetakse, et teenuste maksumus hõlmab ka käibemaksu, st käibemaksu võrra teenuste maksumust hiljem ei suurendata.</w:t>
      </w:r>
    </w:p>
    <w:p w14:paraId="1CFAB3F7" w14:textId="6DF299EA" w:rsidR="00D56709" w:rsidRDefault="00D56709" w:rsidP="0062124A">
      <w:pPr>
        <w:rPr>
          <w:rFonts w:ascii="Times New Roman" w:hAnsi="Times New Roman" w:cs="Times New Roman"/>
        </w:rPr>
      </w:pPr>
    </w:p>
    <w:p w14:paraId="0F078B64" w14:textId="2F7B25AA" w:rsidR="0062124A" w:rsidRDefault="0062124A" w:rsidP="0062124A">
      <w:pPr>
        <w:rPr>
          <w:rFonts w:ascii="Times New Roman" w:hAnsi="Times New Roman" w:cs="Times New Roman"/>
        </w:rPr>
      </w:pPr>
    </w:p>
    <w:p w14:paraId="2260B64A" w14:textId="733DEBF4" w:rsidR="0062124A" w:rsidRDefault="0062124A" w:rsidP="0062124A">
      <w:pPr>
        <w:rPr>
          <w:rFonts w:ascii="Times New Roman" w:hAnsi="Times New Roman" w:cs="Times New Roman"/>
        </w:rPr>
      </w:pPr>
    </w:p>
    <w:p w14:paraId="2991DCE3" w14:textId="5BD3C402" w:rsidR="0062124A" w:rsidRDefault="0062124A" w:rsidP="0062124A">
      <w:pPr>
        <w:rPr>
          <w:rFonts w:ascii="Times New Roman" w:hAnsi="Times New Roman" w:cs="Times New Roman"/>
        </w:rPr>
      </w:pPr>
    </w:p>
    <w:p w14:paraId="66136EDF" w14:textId="12913B4E" w:rsidR="0062124A" w:rsidRDefault="0062124A" w:rsidP="0062124A">
      <w:pPr>
        <w:rPr>
          <w:rFonts w:ascii="Times New Roman" w:hAnsi="Times New Roman" w:cs="Times New Roman"/>
        </w:rPr>
      </w:pPr>
    </w:p>
    <w:p w14:paraId="689CCE17" w14:textId="629B2F61" w:rsidR="0062124A" w:rsidRDefault="0062124A" w:rsidP="0062124A">
      <w:pPr>
        <w:rPr>
          <w:rFonts w:ascii="Times New Roman" w:hAnsi="Times New Roman" w:cs="Times New Roman"/>
        </w:rPr>
      </w:pPr>
    </w:p>
    <w:p w14:paraId="76759312" w14:textId="17981CE4" w:rsidR="0062124A" w:rsidRDefault="0062124A" w:rsidP="0062124A">
      <w:pPr>
        <w:rPr>
          <w:rFonts w:ascii="Times New Roman" w:hAnsi="Times New Roman" w:cs="Times New Roman"/>
        </w:rPr>
      </w:pPr>
    </w:p>
    <w:p w14:paraId="41991A57" w14:textId="29944855" w:rsidR="0062124A" w:rsidRDefault="0062124A" w:rsidP="0062124A">
      <w:pPr>
        <w:rPr>
          <w:rFonts w:ascii="Times New Roman" w:hAnsi="Times New Roman" w:cs="Times New Roman"/>
        </w:rPr>
      </w:pPr>
    </w:p>
    <w:p w14:paraId="38A7BEB8" w14:textId="164C6A85" w:rsidR="0062124A" w:rsidRDefault="0062124A" w:rsidP="0062124A">
      <w:pPr>
        <w:rPr>
          <w:rFonts w:ascii="Times New Roman" w:hAnsi="Times New Roman" w:cs="Times New Roman"/>
        </w:rPr>
      </w:pPr>
    </w:p>
    <w:p w14:paraId="0C9F2359" w14:textId="501BB531" w:rsidR="0062124A" w:rsidRDefault="0062124A" w:rsidP="0062124A">
      <w:pPr>
        <w:rPr>
          <w:rFonts w:ascii="Times New Roman" w:hAnsi="Times New Roman" w:cs="Times New Roman"/>
        </w:rPr>
      </w:pPr>
    </w:p>
    <w:p w14:paraId="52030AEA" w14:textId="59C6A559" w:rsidR="0062124A" w:rsidRDefault="0062124A" w:rsidP="0062124A">
      <w:pPr>
        <w:rPr>
          <w:rFonts w:ascii="Times New Roman" w:hAnsi="Times New Roman" w:cs="Times New Roman"/>
        </w:rPr>
      </w:pPr>
    </w:p>
    <w:p w14:paraId="18B92C4F" w14:textId="7933BBD8" w:rsidR="0062124A" w:rsidRDefault="0062124A" w:rsidP="0062124A">
      <w:pPr>
        <w:rPr>
          <w:rFonts w:ascii="Times New Roman" w:hAnsi="Times New Roman" w:cs="Times New Roman"/>
        </w:rPr>
      </w:pPr>
    </w:p>
    <w:p w14:paraId="50BA5876" w14:textId="77777777" w:rsidR="0062124A" w:rsidRPr="00D56709" w:rsidRDefault="0062124A" w:rsidP="0062124A">
      <w:pPr>
        <w:rPr>
          <w:rFonts w:ascii="Times New Roman" w:hAnsi="Times New Roman" w:cs="Times New Roman"/>
        </w:rPr>
      </w:pPr>
    </w:p>
    <w:p w14:paraId="3C863194" w14:textId="77777777" w:rsidR="0062124A" w:rsidRDefault="0062124A" w:rsidP="0062124A">
      <w:pPr>
        <w:spacing w:after="0" w:line="240" w:lineRule="auto"/>
        <w:jc w:val="both"/>
        <w:rPr>
          <w:rFonts w:ascii="Arial" w:eastAsia="Arial" w:hAnsi="Arial" w:cs="Arial"/>
        </w:rPr>
      </w:pPr>
      <w:r>
        <w:rPr>
          <w:rFonts w:ascii="Times New Roman" w:hAnsi="Times New Roman"/>
          <w:b/>
          <w:bCs/>
          <w:sz w:val="24"/>
          <w:szCs w:val="24"/>
        </w:rPr>
        <w:lastRenderedPageBreak/>
        <w:t>Esitame pakkumuse teenuskomponentide osutamiseks</w:t>
      </w:r>
    </w:p>
    <w:p w14:paraId="0328D522" w14:textId="77777777" w:rsidR="0062124A" w:rsidRDefault="0062124A" w:rsidP="0062124A">
      <w:pPr>
        <w:spacing w:after="0" w:line="240" w:lineRule="auto"/>
        <w:jc w:val="both"/>
        <w:rPr>
          <w:rFonts w:ascii="Times New Roman" w:eastAsia="Calibri" w:hAnsi="Times New Roman" w:cs="Times New Roman"/>
          <w:b/>
          <w:sz w:val="24"/>
          <w:szCs w:val="24"/>
        </w:rPr>
      </w:pPr>
    </w:p>
    <w:p w14:paraId="50852F13" w14:textId="77777777" w:rsidR="0062124A" w:rsidRDefault="0062124A" w:rsidP="0062124A">
      <w:pPr>
        <w:spacing w:after="142" w:line="240" w:lineRule="auto"/>
        <w:rPr>
          <w:rFonts w:ascii="Times New Roman" w:hAnsi="Times New Roman"/>
          <w:i/>
          <w:iCs/>
          <w:color w:val="000000" w:themeColor="text1"/>
          <w:sz w:val="24"/>
          <w:szCs w:val="24"/>
        </w:rPr>
      </w:pPr>
      <w:r>
        <w:rPr>
          <w:rFonts w:ascii="Times New Roman" w:hAnsi="Times New Roman"/>
          <w:i/>
          <w:iCs/>
          <w:sz w:val="24"/>
          <w:szCs w:val="24"/>
        </w:rPr>
        <w:t xml:space="preserve">Lahtrisse “Kinnitame komponendi osutamise nõusolekut” märgib pakkuja kinnituseks “X” selle komponendi juurde, mida on valmis osutama. </w:t>
      </w:r>
    </w:p>
    <w:p w14:paraId="206BCED0" w14:textId="77777777" w:rsidR="0062124A" w:rsidRDefault="0062124A" w:rsidP="0062124A">
      <w:pPr>
        <w:spacing w:after="0"/>
        <w:rPr>
          <w:rFonts w:ascii="Arial" w:eastAsia="Arial" w:hAnsi="Arial" w:cs="Arial"/>
        </w:rPr>
      </w:pPr>
    </w:p>
    <w:p w14:paraId="62E9C30C" w14:textId="186DAB01" w:rsidR="0062124A" w:rsidRDefault="0062124A" w:rsidP="0062124A">
      <w:pPr>
        <w:spacing w:after="0"/>
        <w:rPr>
          <w:rFonts w:ascii="Arial" w:eastAsia="Arial" w:hAnsi="Arial" w:cs="Arial"/>
        </w:rPr>
      </w:pPr>
      <w:r>
        <w:rPr>
          <w:rFonts w:ascii="Arial" w:eastAsia="Arial" w:hAnsi="Arial" w:cs="Arial"/>
          <w:b/>
          <w:bCs/>
        </w:rPr>
        <w:t xml:space="preserve">Teenuskomponentide hinnakiri - Isikukeskse erihoolekande teenusmudeli jätkurakendamine kohalikus omavalitsuses 2025-2026 </w:t>
      </w:r>
      <w:r>
        <w:rPr>
          <w:rFonts w:ascii="Arial" w:eastAsia="Arial" w:hAnsi="Arial" w:cs="Arial"/>
        </w:rPr>
        <w:t xml:space="preserve"> </w:t>
      </w:r>
    </w:p>
    <w:p w14:paraId="4245FFF5" w14:textId="77777777" w:rsidR="0062124A" w:rsidRDefault="0062124A" w:rsidP="0062124A">
      <w:pPr>
        <w:spacing w:after="0"/>
        <w:rPr>
          <w:rFonts w:ascii="Arial" w:eastAsia="Arial" w:hAnsi="Arial" w:cs="Arial"/>
          <w:b/>
          <w:bCs/>
        </w:rPr>
      </w:pPr>
    </w:p>
    <w:tbl>
      <w:tblPr>
        <w:tblW w:w="0" w:type="auto"/>
        <w:tblLayout w:type="fixed"/>
        <w:tblLook w:val="04A0" w:firstRow="1" w:lastRow="0" w:firstColumn="1" w:lastColumn="0" w:noHBand="0" w:noVBand="1"/>
      </w:tblPr>
      <w:tblGrid>
        <w:gridCol w:w="2568"/>
        <w:gridCol w:w="2427"/>
        <w:gridCol w:w="2427"/>
      </w:tblGrid>
      <w:tr w:rsidR="0062124A" w14:paraId="56B573DD" w14:textId="77777777" w:rsidTr="0062124A">
        <w:trPr>
          <w:trHeight w:val="345"/>
        </w:trPr>
        <w:tc>
          <w:tcPr>
            <w:tcW w:w="25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CEC9A1F" w14:textId="77777777" w:rsidR="0062124A" w:rsidRDefault="0062124A">
            <w:pPr>
              <w:spacing w:after="0"/>
              <w:rPr>
                <w:rFonts w:ascii="Verdana" w:eastAsia="Calibri" w:hAnsi="Verdana" w:cs="Times New Roman"/>
              </w:rPr>
            </w:pPr>
            <w:r>
              <w:rPr>
                <w:rFonts w:ascii="Arial" w:eastAsia="Arial" w:hAnsi="Arial" w:cs="Arial"/>
                <w:b/>
                <w:bCs/>
                <w:color w:val="000000" w:themeColor="text1"/>
              </w:rPr>
              <w:t>KOMPONENT</w:t>
            </w:r>
          </w:p>
        </w:tc>
        <w:tc>
          <w:tcPr>
            <w:tcW w:w="24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BE16D47" w14:textId="77777777" w:rsidR="0062124A" w:rsidRDefault="0062124A">
            <w:pPr>
              <w:spacing w:after="0"/>
            </w:pPr>
            <w:r>
              <w:rPr>
                <w:rFonts w:ascii="Arial" w:eastAsia="Arial" w:hAnsi="Arial" w:cs="Arial"/>
                <w:b/>
                <w:bCs/>
                <w:color w:val="000000" w:themeColor="text1"/>
              </w:rPr>
              <w:t xml:space="preserve">Tunnihind </w:t>
            </w:r>
          </w:p>
        </w:tc>
        <w:tc>
          <w:tcPr>
            <w:tcW w:w="24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22A2AB6" w14:textId="77777777" w:rsidR="0062124A" w:rsidRDefault="0062124A">
            <w:pPr>
              <w:spacing w:after="0"/>
            </w:pPr>
            <w:r>
              <w:rPr>
                <w:rFonts w:ascii="Arial" w:eastAsia="Arial" w:hAnsi="Arial" w:cs="Arial"/>
                <w:b/>
                <w:bCs/>
                <w:color w:val="000000" w:themeColor="text1"/>
              </w:rPr>
              <w:t>Kinnitame komponendi osutamise nõusolekut</w:t>
            </w:r>
          </w:p>
        </w:tc>
      </w:tr>
      <w:tr w:rsidR="0062124A" w14:paraId="4CB48C50" w14:textId="77777777" w:rsidTr="0062124A">
        <w:trPr>
          <w:trHeight w:val="285"/>
        </w:trPr>
        <w:tc>
          <w:tcPr>
            <w:tcW w:w="25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A2AC6EC" w14:textId="77777777" w:rsidR="0062124A" w:rsidRDefault="0062124A">
            <w:pPr>
              <w:spacing w:after="0"/>
            </w:pPr>
            <w:r>
              <w:rPr>
                <w:rFonts w:ascii="Arial" w:eastAsia="Arial" w:hAnsi="Arial" w:cs="Arial"/>
                <w:b/>
                <w:bCs/>
                <w:color w:val="000000" w:themeColor="text1"/>
              </w:rPr>
              <w:t>Põhiteenus</w:t>
            </w:r>
          </w:p>
        </w:tc>
        <w:tc>
          <w:tcPr>
            <w:tcW w:w="24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61DF2D9" w14:textId="77777777" w:rsidR="0062124A" w:rsidRDefault="0062124A">
            <w:pPr>
              <w:spacing w:after="0"/>
            </w:pPr>
            <w:r>
              <w:rPr>
                <w:rFonts w:ascii="Arial" w:eastAsia="Arial" w:hAnsi="Arial" w:cs="Arial"/>
                <w:color w:val="000000" w:themeColor="text1"/>
              </w:rPr>
              <w:t>55,00</w:t>
            </w:r>
          </w:p>
        </w:tc>
        <w:tc>
          <w:tcPr>
            <w:tcW w:w="24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5FA41A0" w14:textId="77777777" w:rsidR="0062124A" w:rsidRDefault="0062124A">
            <w:pPr>
              <w:spacing w:after="0"/>
            </w:pPr>
            <w:r>
              <w:rPr>
                <w:rFonts w:ascii="Arial" w:eastAsia="Arial" w:hAnsi="Arial" w:cs="Arial"/>
                <w:color w:val="000000" w:themeColor="text1"/>
              </w:rPr>
              <w:t xml:space="preserve"> </w:t>
            </w:r>
          </w:p>
        </w:tc>
      </w:tr>
    </w:tbl>
    <w:p w14:paraId="4577B633" w14:textId="77777777" w:rsidR="0062124A" w:rsidRDefault="0062124A" w:rsidP="0062124A">
      <w:pPr>
        <w:spacing w:after="0"/>
        <w:rPr>
          <w:rFonts w:ascii="Verdana" w:hAnsi="Verdana"/>
        </w:rPr>
      </w:pPr>
      <w:r>
        <w:rPr>
          <w:rFonts w:ascii="Arial" w:eastAsia="Arial" w:hAnsi="Arial" w:cs="Arial"/>
        </w:rPr>
        <w:t xml:space="preserve"> </w:t>
      </w:r>
    </w:p>
    <w:tbl>
      <w:tblPr>
        <w:tblW w:w="0" w:type="auto"/>
        <w:tblLayout w:type="fixed"/>
        <w:tblLook w:val="04A0" w:firstRow="1" w:lastRow="0" w:firstColumn="1" w:lastColumn="0" w:noHBand="0" w:noVBand="1"/>
      </w:tblPr>
      <w:tblGrid>
        <w:gridCol w:w="5199"/>
        <w:gridCol w:w="1332"/>
        <w:gridCol w:w="1599"/>
        <w:gridCol w:w="1733"/>
        <w:gridCol w:w="2665"/>
        <w:gridCol w:w="1466"/>
      </w:tblGrid>
      <w:tr w:rsidR="0062124A" w14:paraId="5628DBF8" w14:textId="77777777" w:rsidTr="0062124A">
        <w:trPr>
          <w:trHeight w:val="115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C9593E7" w14:textId="77777777" w:rsidR="0062124A" w:rsidRDefault="0062124A">
            <w:pPr>
              <w:spacing w:after="0"/>
              <w:rPr>
                <w:rFonts w:ascii="Arial" w:eastAsia="Arial" w:hAnsi="Arial" w:cs="Arial"/>
                <w:b/>
                <w:bCs/>
                <w:color w:val="000000" w:themeColor="text1"/>
              </w:rPr>
            </w:pPr>
            <w:r>
              <w:rPr>
                <w:rFonts w:ascii="Arial" w:eastAsia="Arial" w:hAnsi="Arial" w:cs="Arial"/>
                <w:b/>
                <w:bCs/>
                <w:color w:val="000000" w:themeColor="text1"/>
              </w:rPr>
              <w:t>KOMPONENT - tugiteenused</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157C26F" w14:textId="77777777" w:rsidR="0062124A" w:rsidRDefault="0062124A">
            <w:pPr>
              <w:spacing w:after="0"/>
              <w:rPr>
                <w:rFonts w:ascii="Verdana" w:eastAsia="Calibri" w:hAnsi="Verdana" w:cs="Times New Roman"/>
              </w:rPr>
            </w:pPr>
            <w:r>
              <w:rPr>
                <w:rFonts w:ascii="Arial" w:eastAsia="Arial" w:hAnsi="Arial" w:cs="Arial"/>
                <w:b/>
                <w:bCs/>
                <w:color w:val="000000" w:themeColor="text1"/>
              </w:rPr>
              <w:t>Tunnihind tegevusele projektis osalejaga</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ECAFB09" w14:textId="77777777" w:rsidR="0062124A" w:rsidRDefault="0062124A">
            <w:pPr>
              <w:spacing w:after="0"/>
            </w:pPr>
            <w:r>
              <w:rPr>
                <w:rFonts w:ascii="Arial" w:eastAsia="Arial" w:hAnsi="Arial" w:cs="Arial"/>
                <w:b/>
                <w:bCs/>
                <w:color w:val="000000" w:themeColor="text1"/>
              </w:rPr>
              <w:t>Tunnihind tegevusele pereliikmega</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C0D5287" w14:textId="77777777" w:rsidR="0062124A" w:rsidRDefault="0062124A">
            <w:pPr>
              <w:spacing w:after="0"/>
            </w:pPr>
            <w:r>
              <w:rPr>
                <w:rFonts w:ascii="Arial" w:eastAsia="Arial" w:hAnsi="Arial" w:cs="Arial"/>
                <w:b/>
                <w:bCs/>
                <w:color w:val="000000" w:themeColor="text1"/>
              </w:rPr>
              <w:t>Tunnihind tegevusele grupis</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623B8BE" w14:textId="77777777" w:rsidR="0062124A" w:rsidRDefault="0062124A">
            <w:pPr>
              <w:spacing w:after="0"/>
            </w:pPr>
            <w:r>
              <w:rPr>
                <w:rFonts w:ascii="Arial" w:eastAsia="Arial" w:hAnsi="Arial" w:cs="Arial"/>
                <w:b/>
                <w:bCs/>
                <w:color w:val="000000" w:themeColor="text1"/>
              </w:rPr>
              <w:t>Piirhind</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3733799" w14:textId="77777777" w:rsidR="0062124A" w:rsidRDefault="0062124A">
            <w:pPr>
              <w:spacing w:after="0"/>
            </w:pPr>
            <w:r>
              <w:rPr>
                <w:rFonts w:ascii="Arial" w:eastAsia="Arial" w:hAnsi="Arial" w:cs="Arial"/>
                <w:b/>
                <w:bCs/>
                <w:color w:val="000000" w:themeColor="text1"/>
              </w:rPr>
              <w:t>Kinnitame komponendi osutamise nõusolekut</w:t>
            </w:r>
          </w:p>
        </w:tc>
      </w:tr>
      <w:tr w:rsidR="0062124A" w14:paraId="0A6A79C9" w14:textId="77777777" w:rsidTr="0062124A">
        <w:trPr>
          <w:trHeight w:val="34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88BAECE" w14:textId="77777777" w:rsidR="0062124A" w:rsidRDefault="0062124A">
            <w:pPr>
              <w:spacing w:after="0"/>
            </w:pPr>
            <w:r>
              <w:rPr>
                <w:rFonts w:ascii="Arial" w:eastAsia="Arial" w:hAnsi="Arial" w:cs="Arial"/>
                <w:b/>
                <w:bCs/>
                <w:color w:val="000000" w:themeColor="text1"/>
              </w:rPr>
              <w:t>1. Sotsiaalsete suhete komponent</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1BDFC64" w14:textId="77777777" w:rsidR="0062124A" w:rsidRDefault="0062124A">
            <w:pPr>
              <w:spacing w:after="0"/>
            </w:pPr>
            <w:r>
              <w:rPr>
                <w:rFonts w:ascii="Arial" w:eastAsia="Arial" w:hAnsi="Arial" w:cs="Arial"/>
                <w:color w:val="000000" w:themeColor="text1"/>
              </w:rPr>
              <w:t>50,00</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0883D02" w14:textId="77777777" w:rsidR="0062124A" w:rsidRDefault="0062124A">
            <w:pPr>
              <w:spacing w:after="0"/>
            </w:pPr>
            <w:r>
              <w:rPr>
                <w:rFonts w:ascii="Arial" w:eastAsia="Arial" w:hAnsi="Arial" w:cs="Arial"/>
                <w:color w:val="000000" w:themeColor="text1"/>
              </w:rPr>
              <w:t>50,00</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5991D70" w14:textId="77777777" w:rsidR="0062124A" w:rsidRDefault="0062124A">
            <w:pPr>
              <w:spacing w:after="0"/>
            </w:pPr>
            <w:r>
              <w:rPr>
                <w:rFonts w:ascii="Arial" w:eastAsia="Arial" w:hAnsi="Arial" w:cs="Arial"/>
                <w:color w:val="000000" w:themeColor="text1"/>
              </w:rPr>
              <w:t>25,00</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E0B35DD" w14:textId="77777777" w:rsidR="0062124A" w:rsidRDefault="0062124A">
            <w:pPr>
              <w:spacing w:after="0"/>
            </w:pPr>
            <w:r>
              <w:rPr>
                <w:rFonts w:ascii="Arial" w:eastAsia="Arial" w:hAnsi="Arial" w:cs="Arial"/>
                <w:color w:val="000000" w:themeColor="text1"/>
              </w:rPr>
              <w:t>ei ole rakendatav</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F1E59DE" w14:textId="77777777" w:rsidR="0062124A" w:rsidRDefault="0062124A">
            <w:pPr>
              <w:spacing w:after="0"/>
            </w:pPr>
            <w:r>
              <w:rPr>
                <w:rFonts w:ascii="Arial" w:eastAsia="Arial" w:hAnsi="Arial" w:cs="Arial"/>
                <w:color w:val="000000" w:themeColor="text1"/>
              </w:rPr>
              <w:t xml:space="preserve"> </w:t>
            </w:r>
          </w:p>
        </w:tc>
      </w:tr>
      <w:tr w:rsidR="0062124A" w14:paraId="72F3F733" w14:textId="77777777" w:rsidTr="0062124A">
        <w:trPr>
          <w:trHeight w:val="34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1CEC938" w14:textId="77777777" w:rsidR="0062124A" w:rsidRDefault="0062124A">
            <w:pPr>
              <w:spacing w:after="0"/>
            </w:pPr>
            <w:r>
              <w:rPr>
                <w:rFonts w:ascii="Arial" w:eastAsia="Arial" w:hAnsi="Arial" w:cs="Arial"/>
                <w:b/>
                <w:bCs/>
                <w:color w:val="000000" w:themeColor="text1"/>
              </w:rPr>
              <w:t>2. Vaimse tervise komponent</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50A41D5" w14:textId="77777777" w:rsidR="0062124A" w:rsidRDefault="0062124A">
            <w:pPr>
              <w:spacing w:after="0"/>
            </w:pPr>
            <w:r>
              <w:rPr>
                <w:rFonts w:ascii="Arial" w:eastAsia="Arial" w:hAnsi="Arial" w:cs="Arial"/>
                <w:color w:val="000000" w:themeColor="text1"/>
              </w:rPr>
              <w:t>55,00</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58C7613" w14:textId="77777777" w:rsidR="0062124A" w:rsidRDefault="0062124A">
            <w:pPr>
              <w:spacing w:after="0"/>
            </w:pPr>
            <w:r>
              <w:rPr>
                <w:rFonts w:ascii="Arial" w:eastAsia="Arial" w:hAnsi="Arial" w:cs="Arial"/>
                <w:color w:val="000000" w:themeColor="text1"/>
              </w:rPr>
              <w:t>55,00</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89A8DBF" w14:textId="77777777" w:rsidR="0062124A" w:rsidRDefault="0062124A">
            <w:pPr>
              <w:spacing w:after="0"/>
            </w:pPr>
            <w:r>
              <w:rPr>
                <w:rFonts w:ascii="Arial" w:eastAsia="Arial" w:hAnsi="Arial" w:cs="Arial"/>
                <w:color w:val="000000" w:themeColor="text1"/>
              </w:rPr>
              <w:t>30,00</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C3C9FDF" w14:textId="77777777" w:rsidR="0062124A" w:rsidRDefault="0062124A">
            <w:pPr>
              <w:spacing w:after="0"/>
            </w:pPr>
            <w:r>
              <w:rPr>
                <w:rFonts w:ascii="Arial" w:eastAsia="Arial" w:hAnsi="Arial" w:cs="Arial"/>
                <w:color w:val="000000" w:themeColor="text1"/>
              </w:rPr>
              <w:t>ei ole rakendatav</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CCDEC6E" w14:textId="77777777" w:rsidR="0062124A" w:rsidRDefault="0062124A">
            <w:pPr>
              <w:spacing w:after="0"/>
            </w:pPr>
            <w:r>
              <w:rPr>
                <w:rFonts w:ascii="Arial" w:eastAsia="Arial" w:hAnsi="Arial" w:cs="Arial"/>
                <w:color w:val="000000" w:themeColor="text1"/>
              </w:rPr>
              <w:t xml:space="preserve"> </w:t>
            </w:r>
          </w:p>
        </w:tc>
      </w:tr>
      <w:tr w:rsidR="0062124A" w14:paraId="74E3C751" w14:textId="77777777" w:rsidTr="0062124A">
        <w:trPr>
          <w:trHeight w:val="34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45F450F" w14:textId="77777777" w:rsidR="0062124A" w:rsidRDefault="0062124A">
            <w:pPr>
              <w:spacing w:after="0"/>
            </w:pPr>
            <w:r>
              <w:rPr>
                <w:rFonts w:ascii="Arial" w:eastAsia="Arial" w:hAnsi="Arial" w:cs="Arial"/>
                <w:b/>
                <w:bCs/>
                <w:color w:val="000000" w:themeColor="text1"/>
              </w:rPr>
              <w:t xml:space="preserve">3. Füüsilise tervise komponent </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5E908B9" w14:textId="77777777" w:rsidR="0062124A" w:rsidRDefault="0062124A">
            <w:pPr>
              <w:spacing w:after="0"/>
            </w:pPr>
            <w:r>
              <w:rPr>
                <w:rFonts w:ascii="Arial" w:eastAsia="Arial" w:hAnsi="Arial" w:cs="Arial"/>
                <w:color w:val="000000" w:themeColor="text1"/>
              </w:rPr>
              <w:t>50,00</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800647D" w14:textId="77777777" w:rsidR="0062124A" w:rsidRDefault="0062124A">
            <w:pPr>
              <w:spacing w:after="0"/>
            </w:pPr>
            <w:r>
              <w:rPr>
                <w:rFonts w:ascii="Arial" w:eastAsia="Arial" w:hAnsi="Arial" w:cs="Arial"/>
                <w:color w:val="000000" w:themeColor="text1"/>
              </w:rPr>
              <w:t>50,00</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21C13F5" w14:textId="77777777" w:rsidR="0062124A" w:rsidRDefault="0062124A">
            <w:pPr>
              <w:spacing w:after="0"/>
            </w:pPr>
            <w:r>
              <w:rPr>
                <w:rFonts w:ascii="Arial" w:eastAsia="Arial" w:hAnsi="Arial" w:cs="Arial"/>
                <w:color w:val="000000" w:themeColor="text1"/>
              </w:rPr>
              <w:t>25,00</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A368448" w14:textId="77777777" w:rsidR="0062124A" w:rsidRDefault="0062124A">
            <w:pPr>
              <w:spacing w:after="0"/>
            </w:pPr>
            <w:r>
              <w:rPr>
                <w:rFonts w:ascii="Arial" w:eastAsia="Arial" w:hAnsi="Arial" w:cs="Arial"/>
                <w:color w:val="000000" w:themeColor="text1"/>
              </w:rPr>
              <w:t>ei ole rakendatav</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87D95AD" w14:textId="77777777" w:rsidR="0062124A" w:rsidRDefault="0062124A">
            <w:pPr>
              <w:spacing w:after="0"/>
            </w:pPr>
            <w:r>
              <w:rPr>
                <w:rFonts w:ascii="Arial" w:eastAsia="Arial" w:hAnsi="Arial" w:cs="Arial"/>
                <w:color w:val="000000" w:themeColor="text1"/>
              </w:rPr>
              <w:t xml:space="preserve"> </w:t>
            </w:r>
          </w:p>
        </w:tc>
      </w:tr>
      <w:tr w:rsidR="0062124A" w14:paraId="337A35F4" w14:textId="77777777" w:rsidTr="0062124A">
        <w:trPr>
          <w:trHeight w:val="34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162547A" w14:textId="77777777" w:rsidR="0062124A" w:rsidRDefault="0062124A">
            <w:pPr>
              <w:spacing w:after="0"/>
            </w:pPr>
            <w:r>
              <w:rPr>
                <w:rFonts w:ascii="Arial" w:eastAsia="Arial" w:hAnsi="Arial" w:cs="Arial"/>
                <w:b/>
                <w:bCs/>
              </w:rPr>
              <w:t>4. Hõivatuse komponent</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44FB573" w14:textId="77777777" w:rsidR="0062124A" w:rsidRDefault="0062124A">
            <w:pPr>
              <w:spacing w:after="0"/>
            </w:pPr>
            <w:r>
              <w:rPr>
                <w:rFonts w:ascii="Arial" w:eastAsia="Arial" w:hAnsi="Arial" w:cs="Arial"/>
                <w:color w:val="000000" w:themeColor="text1"/>
              </w:rPr>
              <w:t>40,00</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0F0AA2F" w14:textId="77777777" w:rsidR="0062124A" w:rsidRDefault="0062124A">
            <w:pPr>
              <w:spacing w:after="0"/>
            </w:pPr>
            <w:r>
              <w:rPr>
                <w:rFonts w:ascii="Arial" w:eastAsia="Arial" w:hAnsi="Arial" w:cs="Arial"/>
                <w:color w:val="000000" w:themeColor="text1"/>
              </w:rPr>
              <w:t>40,00</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BBDA9C3" w14:textId="77777777" w:rsidR="0062124A" w:rsidRDefault="0062124A">
            <w:pPr>
              <w:spacing w:after="0"/>
            </w:pPr>
            <w:r>
              <w:rPr>
                <w:rFonts w:ascii="Arial" w:eastAsia="Arial" w:hAnsi="Arial" w:cs="Arial"/>
                <w:color w:val="000000" w:themeColor="text1"/>
              </w:rPr>
              <w:t>25,00</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6266BC3" w14:textId="77777777" w:rsidR="0062124A" w:rsidRDefault="0062124A">
            <w:pPr>
              <w:spacing w:after="0"/>
            </w:pPr>
            <w:r>
              <w:rPr>
                <w:rFonts w:ascii="Arial" w:eastAsia="Arial" w:hAnsi="Arial" w:cs="Arial"/>
              </w:rPr>
              <w:t>2280 eurot kalendriaastas</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B011472" w14:textId="77777777" w:rsidR="0062124A" w:rsidRDefault="0062124A">
            <w:pPr>
              <w:spacing w:after="0"/>
            </w:pPr>
            <w:r>
              <w:rPr>
                <w:rFonts w:ascii="Arial" w:eastAsia="Arial" w:hAnsi="Arial" w:cs="Arial"/>
              </w:rPr>
              <w:t xml:space="preserve"> </w:t>
            </w:r>
          </w:p>
        </w:tc>
      </w:tr>
      <w:tr w:rsidR="0062124A" w14:paraId="6A68E98A" w14:textId="77777777" w:rsidTr="0062124A">
        <w:trPr>
          <w:trHeight w:val="34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27491A0" w14:textId="77777777" w:rsidR="0062124A" w:rsidRDefault="0062124A">
            <w:pPr>
              <w:spacing w:after="0"/>
            </w:pPr>
            <w:r>
              <w:rPr>
                <w:rFonts w:ascii="Arial" w:eastAsia="Arial" w:hAnsi="Arial" w:cs="Arial"/>
                <w:b/>
                <w:bCs/>
                <w:color w:val="000000" w:themeColor="text1"/>
              </w:rPr>
              <w:t>5. Vaba aja ja huvitegevuse komponent</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D03ABF8" w14:textId="77777777" w:rsidR="0062124A" w:rsidRDefault="0062124A">
            <w:pPr>
              <w:spacing w:after="0"/>
            </w:pPr>
            <w:r>
              <w:rPr>
                <w:rFonts w:ascii="Arial" w:eastAsia="Arial" w:hAnsi="Arial" w:cs="Arial"/>
                <w:color w:val="000000" w:themeColor="text1"/>
              </w:rPr>
              <w:t>40,00</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0E94B3F" w14:textId="77777777" w:rsidR="0062124A" w:rsidRDefault="0062124A">
            <w:pPr>
              <w:spacing w:after="0"/>
            </w:pPr>
            <w:r>
              <w:rPr>
                <w:rFonts w:ascii="Arial" w:eastAsia="Arial" w:hAnsi="Arial" w:cs="Arial"/>
                <w:color w:val="000000" w:themeColor="text1"/>
              </w:rPr>
              <w:t>40,00</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0F876FE" w14:textId="77777777" w:rsidR="0062124A" w:rsidRDefault="0062124A">
            <w:pPr>
              <w:spacing w:after="0"/>
            </w:pPr>
            <w:r>
              <w:rPr>
                <w:rFonts w:ascii="Arial" w:eastAsia="Arial" w:hAnsi="Arial" w:cs="Arial"/>
                <w:color w:val="000000" w:themeColor="text1"/>
              </w:rPr>
              <w:t>20,00</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6F9D693" w14:textId="77777777" w:rsidR="0062124A" w:rsidRDefault="0062124A">
            <w:pPr>
              <w:spacing w:after="0"/>
            </w:pPr>
            <w:r>
              <w:rPr>
                <w:rFonts w:ascii="Arial" w:eastAsia="Arial" w:hAnsi="Arial" w:cs="Arial"/>
                <w:color w:val="000000" w:themeColor="text1"/>
              </w:rPr>
              <w:t>ei ole rakendatav</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9A99940" w14:textId="77777777" w:rsidR="0062124A" w:rsidRDefault="0062124A">
            <w:pPr>
              <w:spacing w:after="0"/>
            </w:pPr>
            <w:r>
              <w:rPr>
                <w:rFonts w:ascii="Arial" w:eastAsia="Arial" w:hAnsi="Arial" w:cs="Arial"/>
                <w:color w:val="000000" w:themeColor="text1"/>
              </w:rPr>
              <w:t xml:space="preserve"> </w:t>
            </w:r>
          </w:p>
        </w:tc>
      </w:tr>
      <w:tr w:rsidR="0062124A" w14:paraId="019A6A98" w14:textId="77777777" w:rsidTr="0062124A">
        <w:trPr>
          <w:trHeight w:val="34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5D4434D" w14:textId="77777777" w:rsidR="0062124A" w:rsidRDefault="0062124A">
            <w:pPr>
              <w:spacing w:after="0"/>
            </w:pPr>
            <w:r>
              <w:rPr>
                <w:rFonts w:ascii="Arial" w:eastAsia="Arial" w:hAnsi="Arial" w:cs="Arial"/>
                <w:b/>
                <w:bCs/>
                <w:color w:val="000000" w:themeColor="text1"/>
              </w:rPr>
              <w:t>6. Elukoha komponent</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B26B797" w14:textId="77777777" w:rsidR="0062124A" w:rsidRDefault="0062124A">
            <w:pPr>
              <w:spacing w:after="0"/>
            </w:pPr>
            <w:r>
              <w:rPr>
                <w:rFonts w:ascii="Arial" w:eastAsia="Arial" w:hAnsi="Arial" w:cs="Arial"/>
                <w:color w:val="000000" w:themeColor="text1"/>
              </w:rPr>
              <w:t>45,00</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75DF4CC" w14:textId="77777777" w:rsidR="0062124A" w:rsidRDefault="0062124A">
            <w:pPr>
              <w:spacing w:after="0"/>
            </w:pPr>
            <w:r>
              <w:rPr>
                <w:rFonts w:ascii="Arial" w:eastAsia="Arial" w:hAnsi="Arial" w:cs="Arial"/>
                <w:color w:val="000000" w:themeColor="text1"/>
              </w:rPr>
              <w:t>45,00</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A8500E3" w14:textId="77777777" w:rsidR="0062124A" w:rsidRDefault="0062124A">
            <w:pPr>
              <w:spacing w:after="0"/>
            </w:pPr>
            <w:r>
              <w:rPr>
                <w:rFonts w:ascii="Arial" w:eastAsia="Arial" w:hAnsi="Arial" w:cs="Arial"/>
                <w:color w:val="000000" w:themeColor="text1"/>
              </w:rPr>
              <w:t>ei ole rakendatav</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B7FE8F2" w14:textId="77777777" w:rsidR="0062124A" w:rsidRDefault="0062124A">
            <w:pPr>
              <w:spacing w:after="0"/>
            </w:pPr>
            <w:r>
              <w:rPr>
                <w:rFonts w:ascii="Arial" w:eastAsia="Arial" w:hAnsi="Arial" w:cs="Arial"/>
                <w:color w:val="000000" w:themeColor="text1"/>
              </w:rPr>
              <w:t>ei ole rakendatav</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51855A5" w14:textId="77777777" w:rsidR="0062124A" w:rsidRDefault="0062124A">
            <w:pPr>
              <w:spacing w:after="0"/>
            </w:pPr>
            <w:r>
              <w:rPr>
                <w:rFonts w:ascii="Arial" w:eastAsia="Arial" w:hAnsi="Arial" w:cs="Arial"/>
                <w:color w:val="000000" w:themeColor="text1"/>
              </w:rPr>
              <w:t xml:space="preserve"> </w:t>
            </w:r>
          </w:p>
        </w:tc>
      </w:tr>
      <w:tr w:rsidR="0062124A" w14:paraId="61E5F45B" w14:textId="77777777" w:rsidTr="0062124A">
        <w:trPr>
          <w:trHeight w:val="345"/>
        </w:trPr>
        <w:tc>
          <w:tcPr>
            <w:tcW w:w="51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BF7FFEB" w14:textId="77777777" w:rsidR="0062124A" w:rsidRDefault="0062124A">
            <w:pPr>
              <w:spacing w:after="0"/>
            </w:pPr>
            <w:r>
              <w:rPr>
                <w:rFonts w:ascii="Arial" w:eastAsia="Arial" w:hAnsi="Arial" w:cs="Arial"/>
                <w:b/>
                <w:bCs/>
                <w:color w:val="000000" w:themeColor="text1"/>
              </w:rPr>
              <w:t xml:space="preserve">7. Igapäevaelu komponent </w:t>
            </w:r>
          </w:p>
        </w:tc>
        <w:tc>
          <w:tcPr>
            <w:tcW w:w="13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421A4C7" w14:textId="77777777" w:rsidR="0062124A" w:rsidRDefault="0062124A">
            <w:pPr>
              <w:spacing w:after="0"/>
            </w:pPr>
            <w:r>
              <w:rPr>
                <w:rFonts w:ascii="Arial" w:eastAsia="Arial" w:hAnsi="Arial" w:cs="Arial"/>
                <w:color w:val="000000" w:themeColor="text1"/>
              </w:rPr>
              <w:t>40,00</w:t>
            </w:r>
          </w:p>
        </w:tc>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9BB336E" w14:textId="77777777" w:rsidR="0062124A" w:rsidRDefault="0062124A">
            <w:pPr>
              <w:spacing w:after="0"/>
            </w:pPr>
            <w:r>
              <w:rPr>
                <w:rFonts w:ascii="Arial" w:eastAsia="Arial" w:hAnsi="Arial" w:cs="Arial"/>
                <w:color w:val="000000" w:themeColor="text1"/>
              </w:rPr>
              <w:t>40,00</w:t>
            </w:r>
          </w:p>
        </w:tc>
        <w:tc>
          <w:tcPr>
            <w:tcW w:w="1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DB0EFF2" w14:textId="77777777" w:rsidR="0062124A" w:rsidRDefault="0062124A">
            <w:pPr>
              <w:spacing w:after="0"/>
            </w:pPr>
            <w:r>
              <w:rPr>
                <w:rFonts w:ascii="Arial" w:eastAsia="Arial" w:hAnsi="Arial" w:cs="Arial"/>
                <w:color w:val="000000" w:themeColor="text1"/>
              </w:rPr>
              <w:t>20,00</w:t>
            </w:r>
          </w:p>
        </w:tc>
        <w:tc>
          <w:tcPr>
            <w:tcW w:w="266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7F1E524" w14:textId="77777777" w:rsidR="0062124A" w:rsidRDefault="0062124A">
            <w:pPr>
              <w:spacing w:after="0"/>
            </w:pPr>
            <w:r>
              <w:rPr>
                <w:rFonts w:ascii="Arial" w:eastAsia="Arial" w:hAnsi="Arial" w:cs="Arial"/>
                <w:color w:val="000000" w:themeColor="text1"/>
              </w:rPr>
              <w:t>ei ole rakendatav</w:t>
            </w:r>
          </w:p>
        </w:tc>
        <w:tc>
          <w:tcPr>
            <w:tcW w:w="14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5F061D5" w14:textId="77777777" w:rsidR="0062124A" w:rsidRDefault="0062124A">
            <w:pPr>
              <w:spacing w:after="0"/>
            </w:pPr>
            <w:r>
              <w:rPr>
                <w:rFonts w:ascii="Arial" w:eastAsia="Arial" w:hAnsi="Arial" w:cs="Arial"/>
                <w:color w:val="000000" w:themeColor="text1"/>
              </w:rPr>
              <w:t xml:space="preserve"> </w:t>
            </w:r>
          </w:p>
        </w:tc>
      </w:tr>
    </w:tbl>
    <w:p w14:paraId="4DDC27F1" w14:textId="77777777" w:rsidR="0062124A" w:rsidRDefault="0062124A" w:rsidP="0062124A">
      <w:pPr>
        <w:spacing w:after="0"/>
        <w:rPr>
          <w:rFonts w:ascii="Verdana" w:hAnsi="Verdana"/>
        </w:rPr>
      </w:pPr>
      <w:r>
        <w:rPr>
          <w:rFonts w:ascii="Arial" w:eastAsia="Arial" w:hAnsi="Arial" w:cs="Arial"/>
          <w:color w:val="000000" w:themeColor="text1"/>
        </w:rPr>
        <w:t xml:space="preserve"> </w:t>
      </w:r>
    </w:p>
    <w:p w14:paraId="11F51D13" w14:textId="77777777" w:rsidR="0062124A" w:rsidRDefault="0062124A" w:rsidP="0062124A">
      <w:pPr>
        <w:spacing w:after="0"/>
      </w:pPr>
      <w:r>
        <w:rPr>
          <w:rFonts w:ascii="Arial" w:eastAsia="Arial" w:hAnsi="Arial" w:cs="Arial"/>
          <w:color w:val="000000" w:themeColor="text1"/>
          <w:sz w:val="20"/>
          <w:szCs w:val="20"/>
        </w:rPr>
        <w:t>*Kõik teenuskomponendi läbiviimisega kaasnevad kulud sisalduvad selle hinnas.</w:t>
      </w:r>
    </w:p>
    <w:p w14:paraId="03691130" w14:textId="77777777" w:rsidR="0062124A" w:rsidRDefault="0062124A" w:rsidP="0062124A">
      <w:pPr>
        <w:spacing w:after="0"/>
      </w:pPr>
      <w:r>
        <w:rPr>
          <w:rFonts w:ascii="Arial" w:eastAsia="Arial" w:hAnsi="Arial" w:cs="Arial"/>
          <w:color w:val="000000" w:themeColor="text1"/>
          <w:sz w:val="20"/>
          <w:szCs w:val="20"/>
        </w:rPr>
        <w:t xml:space="preserve">*Teenuskomponendi hinna sisse on arvestatud teenuse osutamisega seotud dokumenteerimine, eel- ja </w:t>
      </w:r>
      <w:proofErr w:type="spellStart"/>
      <w:r>
        <w:rPr>
          <w:rFonts w:ascii="Arial" w:eastAsia="Arial" w:hAnsi="Arial" w:cs="Arial"/>
          <w:color w:val="000000" w:themeColor="text1"/>
          <w:sz w:val="20"/>
          <w:szCs w:val="20"/>
        </w:rPr>
        <w:t>järeltöö</w:t>
      </w:r>
      <w:proofErr w:type="spellEnd"/>
      <w:r>
        <w:rPr>
          <w:rFonts w:ascii="Arial" w:eastAsia="Arial" w:hAnsi="Arial" w:cs="Arial"/>
          <w:color w:val="000000" w:themeColor="text1"/>
          <w:sz w:val="20"/>
          <w:szCs w:val="20"/>
        </w:rPr>
        <w:t>, võrgustikutöö ning teenusega kaasnevad kulud (personal, inventar, üldkulud, teenuse osutaja transport).</w:t>
      </w:r>
    </w:p>
    <w:p w14:paraId="70C50326" w14:textId="77777777" w:rsidR="0062124A" w:rsidRDefault="0062124A" w:rsidP="0062124A">
      <w:pPr>
        <w:spacing w:after="0"/>
      </w:pPr>
      <w:r>
        <w:rPr>
          <w:rFonts w:ascii="Arial" w:eastAsia="Arial" w:hAnsi="Arial" w:cs="Arial"/>
          <w:sz w:val="20"/>
          <w:szCs w:val="20"/>
        </w:rPr>
        <w:t xml:space="preserve">*Põhiteenuse osutamine toimub regulaarselt ehk igakuiselt. </w:t>
      </w:r>
    </w:p>
    <w:p w14:paraId="5116C928" w14:textId="77777777" w:rsidR="0062124A" w:rsidRDefault="0062124A" w:rsidP="0062124A">
      <w:pPr>
        <w:spacing w:after="0"/>
      </w:pPr>
      <w:r>
        <w:rPr>
          <w:rFonts w:ascii="Arial" w:eastAsia="Arial" w:hAnsi="Arial" w:cs="Arial"/>
          <w:color w:val="000000" w:themeColor="text1"/>
          <w:sz w:val="20"/>
          <w:szCs w:val="20"/>
        </w:rPr>
        <w:lastRenderedPageBreak/>
        <w:t>*Hõivatuse komponendi arvestuslik isikupõhine kalendriaasta piirhind 2025-2026.a on 2280 eurot.</w:t>
      </w:r>
    </w:p>
    <w:p w14:paraId="722FE336" w14:textId="77777777" w:rsidR="0062124A" w:rsidRDefault="0062124A" w:rsidP="0062124A">
      <w:pPr>
        <w:spacing w:after="0"/>
        <w:rPr>
          <w:rFonts w:ascii="Arial" w:eastAsia="Arial" w:hAnsi="Arial" w:cs="Arial"/>
          <w:sz w:val="20"/>
          <w:szCs w:val="20"/>
        </w:rPr>
      </w:pPr>
      <w:r>
        <w:rPr>
          <w:rFonts w:ascii="Arial" w:eastAsia="Arial" w:hAnsi="Arial" w:cs="Arial"/>
          <w:sz w:val="20"/>
          <w:szCs w:val="20"/>
        </w:rPr>
        <w:t>*Komponentide sisukirjeldused on Lisa 2. Teenusmudeli katsetamise kirjeldus peatükis 5.</w:t>
      </w:r>
    </w:p>
    <w:p w14:paraId="322C8D19" w14:textId="77777777" w:rsidR="0062124A" w:rsidRDefault="0062124A" w:rsidP="0062124A">
      <w:pPr>
        <w:spacing w:after="0" w:line="240" w:lineRule="auto"/>
        <w:jc w:val="both"/>
        <w:rPr>
          <w:rFonts w:ascii="Times New Roman" w:eastAsia="Calibri" w:hAnsi="Times New Roman" w:cs="Times New Roman"/>
          <w:sz w:val="24"/>
          <w:szCs w:val="24"/>
        </w:rPr>
      </w:pPr>
    </w:p>
    <w:p w14:paraId="722DC2EF" w14:textId="77777777" w:rsidR="0062124A" w:rsidRDefault="0062124A" w:rsidP="0062124A">
      <w:pPr>
        <w:autoSpaceDE w:val="0"/>
        <w:autoSpaceDN w:val="0"/>
        <w:spacing w:after="0" w:line="240" w:lineRule="auto"/>
        <w:rPr>
          <w:rFonts w:ascii="Times New Roman" w:eastAsia="Times New Roman" w:hAnsi="Times New Roman"/>
          <w:i/>
          <w:iCs/>
          <w:sz w:val="24"/>
          <w:szCs w:val="24"/>
          <w:lang w:eastAsia="et-EE"/>
        </w:rPr>
      </w:pPr>
    </w:p>
    <w:p w14:paraId="609C3645" w14:textId="77777777" w:rsidR="0062124A" w:rsidRDefault="0062124A" w:rsidP="0062124A">
      <w:pPr>
        <w:spacing w:after="0" w:line="240" w:lineRule="auto"/>
        <w:rPr>
          <w:rFonts w:ascii="Times New Roman" w:eastAsia="Times New Roman" w:hAnsi="Times New Roman"/>
          <w:i/>
          <w:iCs/>
          <w:sz w:val="24"/>
          <w:szCs w:val="24"/>
          <w:lang w:eastAsia="et-EE"/>
        </w:rPr>
      </w:pPr>
    </w:p>
    <w:p w14:paraId="63DAE130" w14:textId="77777777" w:rsidR="0062124A" w:rsidRDefault="0062124A" w:rsidP="0062124A">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Kinnitan,</w:t>
      </w:r>
      <w:r>
        <w:rPr>
          <w:rFonts w:ascii="Times New Roman" w:eastAsia="Times New Roman" w:hAnsi="Times New Roman"/>
          <w:color w:val="000000" w:themeColor="text1"/>
          <w:sz w:val="24"/>
          <w:szCs w:val="24"/>
        </w:rPr>
        <w:t xml:space="preserve"> et osutatavate teenuste kvaliteet vastab Eestis kehtestatud sotsiaalteenuste kvaliteedipõhimõtetele.</w:t>
      </w:r>
    </w:p>
    <w:p w14:paraId="5EFDCC65" w14:textId="77777777" w:rsidR="0062124A" w:rsidRDefault="0062124A" w:rsidP="0062124A">
      <w:pPr>
        <w:tabs>
          <w:tab w:val="left" w:pos="2415"/>
        </w:tabs>
        <w:spacing w:after="0" w:line="240" w:lineRule="auto"/>
        <w:rPr>
          <w:rFonts w:ascii="Times New Roman" w:eastAsia="Times New Roman" w:hAnsi="Times New Roman"/>
          <w:b/>
          <w:bCs/>
          <w:sz w:val="24"/>
          <w:szCs w:val="24"/>
          <w:lang w:eastAsia="et-EE"/>
        </w:rPr>
      </w:pPr>
      <w:r>
        <w:rPr>
          <w:rFonts w:ascii="Times New Roman" w:eastAsia="Times New Roman" w:hAnsi="Times New Roman"/>
          <w:b/>
          <w:bCs/>
          <w:color w:val="000000" w:themeColor="text1"/>
          <w:sz w:val="24"/>
          <w:szCs w:val="24"/>
        </w:rPr>
        <w:t>Kinnitan,</w:t>
      </w:r>
      <w:r>
        <w:rPr>
          <w:rFonts w:ascii="Times New Roman" w:eastAsia="Times New Roman" w:hAnsi="Times New Roman"/>
          <w:color w:val="000000" w:themeColor="text1"/>
          <w:sz w:val="24"/>
          <w:szCs w:val="24"/>
        </w:rPr>
        <w:t xml:space="preserve"> et tagame esitatud nõuetele vastava teenuse osutamise.</w:t>
      </w:r>
    </w:p>
    <w:p w14:paraId="4997365A" w14:textId="77777777" w:rsidR="0062124A" w:rsidRDefault="0062124A" w:rsidP="0062124A">
      <w:pPr>
        <w:tabs>
          <w:tab w:val="left" w:pos="2415"/>
        </w:tabs>
        <w:spacing w:after="0" w:line="240" w:lineRule="auto"/>
        <w:rPr>
          <w:rFonts w:ascii="Times New Roman" w:eastAsia="Times New Roman" w:hAnsi="Times New Roman"/>
          <w:sz w:val="24"/>
          <w:szCs w:val="24"/>
          <w:lang w:eastAsia="et-EE"/>
        </w:rPr>
      </w:pPr>
      <w:r>
        <w:rPr>
          <w:rFonts w:ascii="Times New Roman" w:eastAsia="Times New Roman" w:hAnsi="Times New Roman"/>
          <w:b/>
          <w:bCs/>
          <w:sz w:val="24"/>
          <w:szCs w:val="24"/>
          <w:lang w:eastAsia="et-EE"/>
        </w:rPr>
        <w:t>Kinnitan</w:t>
      </w:r>
      <w:r>
        <w:rPr>
          <w:rFonts w:ascii="Times New Roman" w:eastAsia="Times New Roman" w:hAnsi="Times New Roman"/>
          <w:sz w:val="24"/>
          <w:szCs w:val="24"/>
          <w:lang w:eastAsia="et-EE"/>
        </w:rPr>
        <w:t>, et pakkumus kehtib 60 kalendripäeva alates pakkumuse esitamisest.</w:t>
      </w:r>
    </w:p>
    <w:p w14:paraId="490CF79B" w14:textId="77777777" w:rsidR="0062124A" w:rsidRDefault="0062124A" w:rsidP="0062124A">
      <w:pPr>
        <w:tabs>
          <w:tab w:val="left" w:pos="2415"/>
        </w:tabs>
        <w:spacing w:after="0" w:line="360" w:lineRule="auto"/>
        <w:rPr>
          <w:rFonts w:ascii="Times New Roman" w:eastAsia="Times New Roman" w:hAnsi="Times New Roman"/>
          <w:sz w:val="24"/>
          <w:szCs w:val="24"/>
          <w:lang w:eastAsia="et-EE"/>
        </w:rPr>
      </w:pPr>
    </w:p>
    <w:p w14:paraId="1183D824" w14:textId="77777777" w:rsidR="0062124A" w:rsidRDefault="0062124A" w:rsidP="0062124A">
      <w:pPr>
        <w:tabs>
          <w:tab w:val="left" w:pos="2415"/>
        </w:tabs>
        <w:spacing w:after="0" w:line="36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Kuupäev: </w:t>
      </w:r>
    </w:p>
    <w:p w14:paraId="0A07A6F6" w14:textId="77777777" w:rsidR="0062124A" w:rsidRDefault="0062124A" w:rsidP="0062124A">
      <w:pPr>
        <w:tabs>
          <w:tab w:val="left" w:pos="2415"/>
        </w:tabs>
        <w:spacing w:after="0" w:line="36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Seadusliku või volitatud esindaja nimi: </w:t>
      </w:r>
    </w:p>
    <w:p w14:paraId="4F1D232E" w14:textId="62F141D2" w:rsidR="005B025F" w:rsidRPr="00D56709" w:rsidRDefault="0062124A" w:rsidP="007906A2">
      <w:pPr>
        <w:tabs>
          <w:tab w:val="left" w:pos="2415"/>
        </w:tabs>
        <w:spacing w:after="0" w:line="360" w:lineRule="auto"/>
        <w:rPr>
          <w:rFonts w:ascii="Times New Roman" w:hAnsi="Times New Roman" w:cs="Times New Roman"/>
        </w:rPr>
      </w:pPr>
      <w:r>
        <w:rPr>
          <w:rFonts w:ascii="Times New Roman" w:eastAsia="Times New Roman" w:hAnsi="Times New Roman"/>
          <w:sz w:val="24"/>
          <w:szCs w:val="24"/>
          <w:lang w:eastAsia="et-EE"/>
        </w:rPr>
        <w:t>Allkiri:</w:t>
      </w:r>
    </w:p>
    <w:sectPr w:rsidR="005B025F" w:rsidRPr="00D56709" w:rsidSect="00D5670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9FB"/>
    <w:multiLevelType w:val="hybridMultilevel"/>
    <w:tmpl w:val="1B201B62"/>
    <w:lvl w:ilvl="0" w:tplc="EDE6310A">
      <w:start w:val="1"/>
      <w:numFmt w:val="lowerLetter"/>
      <w:lvlText w:val="%1)"/>
      <w:lvlJc w:val="left"/>
      <w:pPr>
        <w:ind w:left="279" w:hanging="211"/>
      </w:pPr>
      <w:rPr>
        <w:rFonts w:ascii="Arial MT" w:eastAsia="Arial MT" w:hAnsi="Arial MT" w:cs="Arial MT" w:hint="default"/>
        <w:w w:val="99"/>
        <w:sz w:val="18"/>
        <w:szCs w:val="18"/>
        <w:lang w:val="et-EE" w:eastAsia="en-US" w:bidi="ar-SA"/>
      </w:rPr>
    </w:lvl>
    <w:lvl w:ilvl="1" w:tplc="CC38262E">
      <w:numFmt w:val="bullet"/>
      <w:lvlText w:val="•"/>
      <w:lvlJc w:val="left"/>
      <w:pPr>
        <w:ind w:left="1215" w:hanging="211"/>
      </w:pPr>
      <w:rPr>
        <w:rFonts w:hint="default"/>
        <w:lang w:val="et-EE" w:eastAsia="en-US" w:bidi="ar-SA"/>
      </w:rPr>
    </w:lvl>
    <w:lvl w:ilvl="2" w:tplc="2CE25E92">
      <w:numFmt w:val="bullet"/>
      <w:lvlText w:val="•"/>
      <w:lvlJc w:val="left"/>
      <w:pPr>
        <w:ind w:left="2150" w:hanging="211"/>
      </w:pPr>
      <w:rPr>
        <w:rFonts w:hint="default"/>
        <w:lang w:val="et-EE" w:eastAsia="en-US" w:bidi="ar-SA"/>
      </w:rPr>
    </w:lvl>
    <w:lvl w:ilvl="3" w:tplc="63B47F94">
      <w:numFmt w:val="bullet"/>
      <w:lvlText w:val="•"/>
      <w:lvlJc w:val="left"/>
      <w:pPr>
        <w:ind w:left="3085" w:hanging="211"/>
      </w:pPr>
      <w:rPr>
        <w:rFonts w:hint="default"/>
        <w:lang w:val="et-EE" w:eastAsia="en-US" w:bidi="ar-SA"/>
      </w:rPr>
    </w:lvl>
    <w:lvl w:ilvl="4" w:tplc="DAEE9E58">
      <w:numFmt w:val="bullet"/>
      <w:lvlText w:val="•"/>
      <w:lvlJc w:val="left"/>
      <w:pPr>
        <w:ind w:left="4020" w:hanging="211"/>
      </w:pPr>
      <w:rPr>
        <w:rFonts w:hint="default"/>
        <w:lang w:val="et-EE" w:eastAsia="en-US" w:bidi="ar-SA"/>
      </w:rPr>
    </w:lvl>
    <w:lvl w:ilvl="5" w:tplc="3FD087DC">
      <w:numFmt w:val="bullet"/>
      <w:lvlText w:val="•"/>
      <w:lvlJc w:val="left"/>
      <w:pPr>
        <w:ind w:left="4955" w:hanging="211"/>
      </w:pPr>
      <w:rPr>
        <w:rFonts w:hint="default"/>
        <w:lang w:val="et-EE" w:eastAsia="en-US" w:bidi="ar-SA"/>
      </w:rPr>
    </w:lvl>
    <w:lvl w:ilvl="6" w:tplc="8440FBA2">
      <w:numFmt w:val="bullet"/>
      <w:lvlText w:val="•"/>
      <w:lvlJc w:val="left"/>
      <w:pPr>
        <w:ind w:left="5890" w:hanging="211"/>
      </w:pPr>
      <w:rPr>
        <w:rFonts w:hint="default"/>
        <w:lang w:val="et-EE" w:eastAsia="en-US" w:bidi="ar-SA"/>
      </w:rPr>
    </w:lvl>
    <w:lvl w:ilvl="7" w:tplc="40FEE332">
      <w:numFmt w:val="bullet"/>
      <w:lvlText w:val="•"/>
      <w:lvlJc w:val="left"/>
      <w:pPr>
        <w:ind w:left="6825" w:hanging="211"/>
      </w:pPr>
      <w:rPr>
        <w:rFonts w:hint="default"/>
        <w:lang w:val="et-EE" w:eastAsia="en-US" w:bidi="ar-SA"/>
      </w:rPr>
    </w:lvl>
    <w:lvl w:ilvl="8" w:tplc="AEA0E18A">
      <w:numFmt w:val="bullet"/>
      <w:lvlText w:val="•"/>
      <w:lvlJc w:val="left"/>
      <w:pPr>
        <w:ind w:left="7760" w:hanging="211"/>
      </w:pPr>
      <w:rPr>
        <w:rFonts w:hint="default"/>
        <w:lang w:val="et-EE" w:eastAsia="en-US" w:bidi="ar-SA"/>
      </w:rPr>
    </w:lvl>
  </w:abstractNum>
  <w:abstractNum w:abstractNumId="1" w15:restartNumberingAfterBreak="0">
    <w:nsid w:val="10107889"/>
    <w:multiLevelType w:val="hybridMultilevel"/>
    <w:tmpl w:val="C688F57C"/>
    <w:lvl w:ilvl="0" w:tplc="23803EA8">
      <w:start w:val="1"/>
      <w:numFmt w:val="decimal"/>
      <w:lvlText w:val="%1."/>
      <w:lvlJc w:val="left"/>
      <w:pPr>
        <w:ind w:left="564" w:hanging="360"/>
      </w:pPr>
      <w:rPr>
        <w:rFonts w:ascii="Arial MT" w:eastAsia="Arial MT" w:hAnsi="Arial MT" w:cs="Arial MT" w:hint="default"/>
        <w:w w:val="100"/>
        <w:sz w:val="18"/>
        <w:szCs w:val="18"/>
        <w:lang w:val="et-EE" w:eastAsia="en-US" w:bidi="ar-SA"/>
      </w:rPr>
    </w:lvl>
    <w:lvl w:ilvl="1" w:tplc="16DEC8C2">
      <w:start w:val="1"/>
      <w:numFmt w:val="lowerLetter"/>
      <w:lvlText w:val="%2)"/>
      <w:lvlJc w:val="left"/>
      <w:pPr>
        <w:ind w:left="1509" w:hanging="360"/>
      </w:pPr>
      <w:rPr>
        <w:rFonts w:ascii="Arial MT" w:eastAsia="Arial MT" w:hAnsi="Arial MT" w:cs="Arial MT" w:hint="default"/>
        <w:w w:val="99"/>
        <w:sz w:val="18"/>
        <w:szCs w:val="18"/>
        <w:lang w:val="et-EE" w:eastAsia="en-US" w:bidi="ar-SA"/>
      </w:rPr>
    </w:lvl>
    <w:lvl w:ilvl="2" w:tplc="60B0BCD4">
      <w:numFmt w:val="bullet"/>
      <w:lvlText w:val="•"/>
      <w:lvlJc w:val="left"/>
      <w:pPr>
        <w:ind w:left="2529" w:hanging="360"/>
      </w:pPr>
      <w:rPr>
        <w:lang w:val="et-EE" w:eastAsia="en-US" w:bidi="ar-SA"/>
      </w:rPr>
    </w:lvl>
    <w:lvl w:ilvl="3" w:tplc="AFA4D120">
      <w:numFmt w:val="bullet"/>
      <w:lvlText w:val="•"/>
      <w:lvlJc w:val="left"/>
      <w:pPr>
        <w:ind w:left="3558" w:hanging="360"/>
      </w:pPr>
      <w:rPr>
        <w:lang w:val="et-EE" w:eastAsia="en-US" w:bidi="ar-SA"/>
      </w:rPr>
    </w:lvl>
    <w:lvl w:ilvl="4" w:tplc="3D82310C">
      <w:numFmt w:val="bullet"/>
      <w:lvlText w:val="•"/>
      <w:lvlJc w:val="left"/>
      <w:pPr>
        <w:ind w:left="4588" w:hanging="360"/>
      </w:pPr>
      <w:rPr>
        <w:lang w:val="et-EE" w:eastAsia="en-US" w:bidi="ar-SA"/>
      </w:rPr>
    </w:lvl>
    <w:lvl w:ilvl="5" w:tplc="FD82E942">
      <w:numFmt w:val="bullet"/>
      <w:lvlText w:val="•"/>
      <w:lvlJc w:val="left"/>
      <w:pPr>
        <w:ind w:left="5617" w:hanging="360"/>
      </w:pPr>
      <w:rPr>
        <w:lang w:val="et-EE" w:eastAsia="en-US" w:bidi="ar-SA"/>
      </w:rPr>
    </w:lvl>
    <w:lvl w:ilvl="6" w:tplc="2DFEF69E">
      <w:numFmt w:val="bullet"/>
      <w:lvlText w:val="•"/>
      <w:lvlJc w:val="left"/>
      <w:pPr>
        <w:ind w:left="6647" w:hanging="360"/>
      </w:pPr>
      <w:rPr>
        <w:lang w:val="et-EE" w:eastAsia="en-US" w:bidi="ar-SA"/>
      </w:rPr>
    </w:lvl>
    <w:lvl w:ilvl="7" w:tplc="D6B478DC">
      <w:numFmt w:val="bullet"/>
      <w:lvlText w:val="•"/>
      <w:lvlJc w:val="left"/>
      <w:pPr>
        <w:ind w:left="7676" w:hanging="360"/>
      </w:pPr>
      <w:rPr>
        <w:lang w:val="et-EE" w:eastAsia="en-US" w:bidi="ar-SA"/>
      </w:rPr>
    </w:lvl>
    <w:lvl w:ilvl="8" w:tplc="02F26AA6">
      <w:numFmt w:val="bullet"/>
      <w:lvlText w:val="•"/>
      <w:lvlJc w:val="left"/>
      <w:pPr>
        <w:ind w:left="8706" w:hanging="360"/>
      </w:pPr>
      <w:rPr>
        <w:lang w:val="et-EE" w:eastAsia="en-US" w:bidi="ar-SA"/>
      </w:rPr>
    </w:lvl>
  </w:abstractNum>
  <w:abstractNum w:abstractNumId="2" w15:restartNumberingAfterBreak="0">
    <w:nsid w:val="134D1F30"/>
    <w:multiLevelType w:val="hybridMultilevel"/>
    <w:tmpl w:val="76E6BDA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46D3C10"/>
    <w:multiLevelType w:val="hybridMultilevel"/>
    <w:tmpl w:val="EDB0119E"/>
    <w:lvl w:ilvl="0" w:tplc="23920D72">
      <w:start w:val="1"/>
      <w:numFmt w:val="decimal"/>
      <w:lvlText w:val="%1)"/>
      <w:lvlJc w:val="left"/>
      <w:pPr>
        <w:ind w:left="791" w:hanging="361"/>
      </w:pPr>
      <w:rPr>
        <w:rFonts w:ascii="Arial MT" w:eastAsia="Arial MT" w:hAnsi="Arial MT" w:cs="Arial MT" w:hint="default"/>
        <w:w w:val="99"/>
        <w:sz w:val="18"/>
        <w:szCs w:val="18"/>
        <w:lang w:val="et-EE" w:eastAsia="en-US" w:bidi="ar-SA"/>
      </w:rPr>
    </w:lvl>
    <w:lvl w:ilvl="1" w:tplc="40AC8134">
      <w:numFmt w:val="bullet"/>
      <w:lvlText w:val="•"/>
      <w:lvlJc w:val="left"/>
      <w:pPr>
        <w:ind w:left="1682" w:hanging="361"/>
      </w:pPr>
      <w:rPr>
        <w:rFonts w:hint="default"/>
        <w:lang w:val="et-EE" w:eastAsia="en-US" w:bidi="ar-SA"/>
      </w:rPr>
    </w:lvl>
    <w:lvl w:ilvl="2" w:tplc="49CC91EE">
      <w:numFmt w:val="bullet"/>
      <w:lvlText w:val="•"/>
      <w:lvlJc w:val="left"/>
      <w:pPr>
        <w:ind w:left="2565" w:hanging="361"/>
      </w:pPr>
      <w:rPr>
        <w:rFonts w:hint="default"/>
        <w:lang w:val="et-EE" w:eastAsia="en-US" w:bidi="ar-SA"/>
      </w:rPr>
    </w:lvl>
    <w:lvl w:ilvl="3" w:tplc="F1DE715A">
      <w:numFmt w:val="bullet"/>
      <w:lvlText w:val="•"/>
      <w:lvlJc w:val="left"/>
      <w:pPr>
        <w:ind w:left="3448" w:hanging="361"/>
      </w:pPr>
      <w:rPr>
        <w:rFonts w:hint="default"/>
        <w:lang w:val="et-EE" w:eastAsia="en-US" w:bidi="ar-SA"/>
      </w:rPr>
    </w:lvl>
    <w:lvl w:ilvl="4" w:tplc="1A941C42">
      <w:numFmt w:val="bullet"/>
      <w:lvlText w:val="•"/>
      <w:lvlJc w:val="left"/>
      <w:pPr>
        <w:ind w:left="4331" w:hanging="361"/>
      </w:pPr>
      <w:rPr>
        <w:rFonts w:hint="default"/>
        <w:lang w:val="et-EE" w:eastAsia="en-US" w:bidi="ar-SA"/>
      </w:rPr>
    </w:lvl>
    <w:lvl w:ilvl="5" w:tplc="69A8BF56">
      <w:numFmt w:val="bullet"/>
      <w:lvlText w:val="•"/>
      <w:lvlJc w:val="left"/>
      <w:pPr>
        <w:ind w:left="5214" w:hanging="361"/>
      </w:pPr>
      <w:rPr>
        <w:rFonts w:hint="default"/>
        <w:lang w:val="et-EE" w:eastAsia="en-US" w:bidi="ar-SA"/>
      </w:rPr>
    </w:lvl>
    <w:lvl w:ilvl="6" w:tplc="EAAEA172">
      <w:numFmt w:val="bullet"/>
      <w:lvlText w:val="•"/>
      <w:lvlJc w:val="left"/>
      <w:pPr>
        <w:ind w:left="6097" w:hanging="361"/>
      </w:pPr>
      <w:rPr>
        <w:rFonts w:hint="default"/>
        <w:lang w:val="et-EE" w:eastAsia="en-US" w:bidi="ar-SA"/>
      </w:rPr>
    </w:lvl>
    <w:lvl w:ilvl="7" w:tplc="373EAD6C">
      <w:numFmt w:val="bullet"/>
      <w:lvlText w:val="•"/>
      <w:lvlJc w:val="left"/>
      <w:pPr>
        <w:ind w:left="6980" w:hanging="361"/>
      </w:pPr>
      <w:rPr>
        <w:rFonts w:hint="default"/>
        <w:lang w:val="et-EE" w:eastAsia="en-US" w:bidi="ar-SA"/>
      </w:rPr>
    </w:lvl>
    <w:lvl w:ilvl="8" w:tplc="AE6A8606">
      <w:numFmt w:val="bullet"/>
      <w:lvlText w:val="•"/>
      <w:lvlJc w:val="left"/>
      <w:pPr>
        <w:ind w:left="7863" w:hanging="361"/>
      </w:pPr>
      <w:rPr>
        <w:rFonts w:hint="default"/>
        <w:lang w:val="et-EE" w:eastAsia="en-US" w:bidi="ar-SA"/>
      </w:rPr>
    </w:lvl>
  </w:abstractNum>
  <w:abstractNum w:abstractNumId="4"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E320FF1"/>
    <w:multiLevelType w:val="hybridMultilevel"/>
    <w:tmpl w:val="A1D26C64"/>
    <w:lvl w:ilvl="0" w:tplc="B4F480B0">
      <w:numFmt w:val="bullet"/>
      <w:lvlText w:val=""/>
      <w:lvlJc w:val="left"/>
      <w:pPr>
        <w:ind w:left="785" w:hanging="361"/>
      </w:pPr>
      <w:rPr>
        <w:rFonts w:ascii="Symbol" w:eastAsia="Symbol" w:hAnsi="Symbol" w:cs="Symbol" w:hint="default"/>
        <w:w w:val="100"/>
        <w:sz w:val="18"/>
        <w:szCs w:val="18"/>
        <w:lang w:val="et-EE" w:eastAsia="en-US" w:bidi="ar-SA"/>
      </w:rPr>
    </w:lvl>
    <w:lvl w:ilvl="1" w:tplc="4594C11C">
      <w:numFmt w:val="bullet"/>
      <w:lvlText w:val="•"/>
      <w:lvlJc w:val="left"/>
      <w:pPr>
        <w:ind w:left="2182" w:hanging="361"/>
      </w:pPr>
      <w:rPr>
        <w:rFonts w:hint="default"/>
        <w:lang w:val="et-EE" w:eastAsia="en-US" w:bidi="ar-SA"/>
      </w:rPr>
    </w:lvl>
    <w:lvl w:ilvl="2" w:tplc="F5C04736">
      <w:numFmt w:val="bullet"/>
      <w:lvlText w:val="•"/>
      <w:lvlJc w:val="left"/>
      <w:pPr>
        <w:ind w:left="3585" w:hanging="361"/>
      </w:pPr>
      <w:rPr>
        <w:rFonts w:hint="default"/>
        <w:lang w:val="et-EE" w:eastAsia="en-US" w:bidi="ar-SA"/>
      </w:rPr>
    </w:lvl>
    <w:lvl w:ilvl="3" w:tplc="54FA72DA">
      <w:numFmt w:val="bullet"/>
      <w:lvlText w:val="•"/>
      <w:lvlJc w:val="left"/>
      <w:pPr>
        <w:ind w:left="4988" w:hanging="361"/>
      </w:pPr>
      <w:rPr>
        <w:rFonts w:hint="default"/>
        <w:lang w:val="et-EE" w:eastAsia="en-US" w:bidi="ar-SA"/>
      </w:rPr>
    </w:lvl>
    <w:lvl w:ilvl="4" w:tplc="9A24F01C">
      <w:numFmt w:val="bullet"/>
      <w:lvlText w:val="•"/>
      <w:lvlJc w:val="left"/>
      <w:pPr>
        <w:ind w:left="6391" w:hanging="361"/>
      </w:pPr>
      <w:rPr>
        <w:rFonts w:hint="default"/>
        <w:lang w:val="et-EE" w:eastAsia="en-US" w:bidi="ar-SA"/>
      </w:rPr>
    </w:lvl>
    <w:lvl w:ilvl="5" w:tplc="29761252">
      <w:numFmt w:val="bullet"/>
      <w:lvlText w:val="•"/>
      <w:lvlJc w:val="left"/>
      <w:pPr>
        <w:ind w:left="7794" w:hanging="361"/>
      </w:pPr>
      <w:rPr>
        <w:rFonts w:hint="default"/>
        <w:lang w:val="et-EE" w:eastAsia="en-US" w:bidi="ar-SA"/>
      </w:rPr>
    </w:lvl>
    <w:lvl w:ilvl="6" w:tplc="10B08DB8">
      <w:numFmt w:val="bullet"/>
      <w:lvlText w:val="•"/>
      <w:lvlJc w:val="left"/>
      <w:pPr>
        <w:ind w:left="9196" w:hanging="361"/>
      </w:pPr>
      <w:rPr>
        <w:rFonts w:hint="default"/>
        <w:lang w:val="et-EE" w:eastAsia="en-US" w:bidi="ar-SA"/>
      </w:rPr>
    </w:lvl>
    <w:lvl w:ilvl="7" w:tplc="6040CCE4">
      <w:numFmt w:val="bullet"/>
      <w:lvlText w:val="•"/>
      <w:lvlJc w:val="left"/>
      <w:pPr>
        <w:ind w:left="10599" w:hanging="361"/>
      </w:pPr>
      <w:rPr>
        <w:rFonts w:hint="default"/>
        <w:lang w:val="et-EE" w:eastAsia="en-US" w:bidi="ar-SA"/>
      </w:rPr>
    </w:lvl>
    <w:lvl w:ilvl="8" w:tplc="DFCC41C8">
      <w:numFmt w:val="bullet"/>
      <w:lvlText w:val="•"/>
      <w:lvlJc w:val="left"/>
      <w:pPr>
        <w:ind w:left="12002" w:hanging="361"/>
      </w:pPr>
      <w:rPr>
        <w:rFonts w:hint="default"/>
        <w:lang w:val="et-EE" w:eastAsia="en-US" w:bidi="ar-SA"/>
      </w:rPr>
    </w:lvl>
  </w:abstractNum>
  <w:abstractNum w:abstractNumId="6" w15:restartNumberingAfterBreak="0">
    <w:nsid w:val="267E61BA"/>
    <w:multiLevelType w:val="hybridMultilevel"/>
    <w:tmpl w:val="D4463E50"/>
    <w:lvl w:ilvl="0" w:tplc="F094FAF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7"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A300EFA"/>
    <w:multiLevelType w:val="hybridMultilevel"/>
    <w:tmpl w:val="A4861C36"/>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43293CAB"/>
    <w:multiLevelType w:val="hybridMultilevel"/>
    <w:tmpl w:val="55F4F972"/>
    <w:lvl w:ilvl="0" w:tplc="54547D02">
      <w:start w:val="1"/>
      <w:numFmt w:val="lowerLetter"/>
      <w:lvlText w:val="%1)"/>
      <w:lvlJc w:val="left"/>
      <w:pPr>
        <w:ind w:left="789" w:hanging="361"/>
        <w:jc w:val="right"/>
      </w:pPr>
      <w:rPr>
        <w:rFonts w:ascii="Arial MT" w:eastAsia="Arial MT" w:hAnsi="Arial MT" w:cs="Arial MT" w:hint="default"/>
        <w:w w:val="99"/>
        <w:sz w:val="18"/>
        <w:szCs w:val="18"/>
        <w:lang w:val="et-EE" w:eastAsia="en-US" w:bidi="ar-SA"/>
      </w:rPr>
    </w:lvl>
    <w:lvl w:ilvl="1" w:tplc="44A617D8">
      <w:numFmt w:val="bullet"/>
      <w:lvlText w:val="•"/>
      <w:lvlJc w:val="left"/>
      <w:pPr>
        <w:ind w:left="1665" w:hanging="361"/>
      </w:pPr>
      <w:rPr>
        <w:rFonts w:hint="default"/>
        <w:lang w:val="et-EE" w:eastAsia="en-US" w:bidi="ar-SA"/>
      </w:rPr>
    </w:lvl>
    <w:lvl w:ilvl="2" w:tplc="FB768952">
      <w:numFmt w:val="bullet"/>
      <w:lvlText w:val="•"/>
      <w:lvlJc w:val="left"/>
      <w:pPr>
        <w:ind w:left="2550" w:hanging="361"/>
      </w:pPr>
      <w:rPr>
        <w:rFonts w:hint="default"/>
        <w:lang w:val="et-EE" w:eastAsia="en-US" w:bidi="ar-SA"/>
      </w:rPr>
    </w:lvl>
    <w:lvl w:ilvl="3" w:tplc="88A22B0A">
      <w:numFmt w:val="bullet"/>
      <w:lvlText w:val="•"/>
      <w:lvlJc w:val="left"/>
      <w:pPr>
        <w:ind w:left="3435" w:hanging="361"/>
      </w:pPr>
      <w:rPr>
        <w:rFonts w:hint="default"/>
        <w:lang w:val="et-EE" w:eastAsia="en-US" w:bidi="ar-SA"/>
      </w:rPr>
    </w:lvl>
    <w:lvl w:ilvl="4" w:tplc="75C8036A">
      <w:numFmt w:val="bullet"/>
      <w:lvlText w:val="•"/>
      <w:lvlJc w:val="left"/>
      <w:pPr>
        <w:ind w:left="4320" w:hanging="361"/>
      </w:pPr>
      <w:rPr>
        <w:rFonts w:hint="default"/>
        <w:lang w:val="et-EE" w:eastAsia="en-US" w:bidi="ar-SA"/>
      </w:rPr>
    </w:lvl>
    <w:lvl w:ilvl="5" w:tplc="3134F3E4">
      <w:numFmt w:val="bullet"/>
      <w:lvlText w:val="•"/>
      <w:lvlJc w:val="left"/>
      <w:pPr>
        <w:ind w:left="5205" w:hanging="361"/>
      </w:pPr>
      <w:rPr>
        <w:rFonts w:hint="default"/>
        <w:lang w:val="et-EE" w:eastAsia="en-US" w:bidi="ar-SA"/>
      </w:rPr>
    </w:lvl>
    <w:lvl w:ilvl="6" w:tplc="2710F9E2">
      <w:numFmt w:val="bullet"/>
      <w:lvlText w:val="•"/>
      <w:lvlJc w:val="left"/>
      <w:pPr>
        <w:ind w:left="6090" w:hanging="361"/>
      </w:pPr>
      <w:rPr>
        <w:rFonts w:hint="default"/>
        <w:lang w:val="et-EE" w:eastAsia="en-US" w:bidi="ar-SA"/>
      </w:rPr>
    </w:lvl>
    <w:lvl w:ilvl="7" w:tplc="0D1C5AF8">
      <w:numFmt w:val="bullet"/>
      <w:lvlText w:val="•"/>
      <w:lvlJc w:val="left"/>
      <w:pPr>
        <w:ind w:left="6975" w:hanging="361"/>
      </w:pPr>
      <w:rPr>
        <w:rFonts w:hint="default"/>
        <w:lang w:val="et-EE" w:eastAsia="en-US" w:bidi="ar-SA"/>
      </w:rPr>
    </w:lvl>
    <w:lvl w:ilvl="8" w:tplc="4AA054D0">
      <w:numFmt w:val="bullet"/>
      <w:lvlText w:val="•"/>
      <w:lvlJc w:val="left"/>
      <w:pPr>
        <w:ind w:left="7860" w:hanging="361"/>
      </w:pPr>
      <w:rPr>
        <w:rFonts w:hint="default"/>
        <w:lang w:val="et-EE" w:eastAsia="en-US" w:bidi="ar-SA"/>
      </w:rPr>
    </w:lvl>
  </w:abstractNum>
  <w:abstractNum w:abstractNumId="12"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D00272"/>
    <w:multiLevelType w:val="hybridMultilevel"/>
    <w:tmpl w:val="DA00C772"/>
    <w:lvl w:ilvl="0" w:tplc="F06C12A4">
      <w:start w:val="1"/>
      <w:numFmt w:val="lowerLetter"/>
      <w:lvlText w:val="%1)"/>
      <w:lvlJc w:val="left"/>
      <w:pPr>
        <w:ind w:left="789" w:hanging="361"/>
      </w:pPr>
      <w:rPr>
        <w:rFonts w:ascii="Arial MT" w:eastAsia="Arial MT" w:hAnsi="Arial MT" w:cs="Arial MT" w:hint="default"/>
        <w:w w:val="99"/>
        <w:sz w:val="18"/>
        <w:szCs w:val="18"/>
        <w:lang w:val="et-EE" w:eastAsia="en-US" w:bidi="ar-SA"/>
      </w:rPr>
    </w:lvl>
    <w:lvl w:ilvl="1" w:tplc="69ECF242">
      <w:numFmt w:val="bullet"/>
      <w:lvlText w:val="•"/>
      <w:lvlJc w:val="left"/>
      <w:pPr>
        <w:ind w:left="1665" w:hanging="361"/>
      </w:pPr>
      <w:rPr>
        <w:rFonts w:hint="default"/>
        <w:lang w:val="et-EE" w:eastAsia="en-US" w:bidi="ar-SA"/>
      </w:rPr>
    </w:lvl>
    <w:lvl w:ilvl="2" w:tplc="706E9A6E">
      <w:numFmt w:val="bullet"/>
      <w:lvlText w:val="•"/>
      <w:lvlJc w:val="left"/>
      <w:pPr>
        <w:ind w:left="2550" w:hanging="361"/>
      </w:pPr>
      <w:rPr>
        <w:rFonts w:hint="default"/>
        <w:lang w:val="et-EE" w:eastAsia="en-US" w:bidi="ar-SA"/>
      </w:rPr>
    </w:lvl>
    <w:lvl w:ilvl="3" w:tplc="0530683C">
      <w:numFmt w:val="bullet"/>
      <w:lvlText w:val="•"/>
      <w:lvlJc w:val="left"/>
      <w:pPr>
        <w:ind w:left="3435" w:hanging="361"/>
      </w:pPr>
      <w:rPr>
        <w:rFonts w:hint="default"/>
        <w:lang w:val="et-EE" w:eastAsia="en-US" w:bidi="ar-SA"/>
      </w:rPr>
    </w:lvl>
    <w:lvl w:ilvl="4" w:tplc="3C6C7AFA">
      <w:numFmt w:val="bullet"/>
      <w:lvlText w:val="•"/>
      <w:lvlJc w:val="left"/>
      <w:pPr>
        <w:ind w:left="4320" w:hanging="361"/>
      </w:pPr>
      <w:rPr>
        <w:rFonts w:hint="default"/>
        <w:lang w:val="et-EE" w:eastAsia="en-US" w:bidi="ar-SA"/>
      </w:rPr>
    </w:lvl>
    <w:lvl w:ilvl="5" w:tplc="32C4EC8A">
      <w:numFmt w:val="bullet"/>
      <w:lvlText w:val="•"/>
      <w:lvlJc w:val="left"/>
      <w:pPr>
        <w:ind w:left="5205" w:hanging="361"/>
      </w:pPr>
      <w:rPr>
        <w:rFonts w:hint="default"/>
        <w:lang w:val="et-EE" w:eastAsia="en-US" w:bidi="ar-SA"/>
      </w:rPr>
    </w:lvl>
    <w:lvl w:ilvl="6" w:tplc="0AE44244">
      <w:numFmt w:val="bullet"/>
      <w:lvlText w:val="•"/>
      <w:lvlJc w:val="left"/>
      <w:pPr>
        <w:ind w:left="6090" w:hanging="361"/>
      </w:pPr>
      <w:rPr>
        <w:rFonts w:hint="default"/>
        <w:lang w:val="et-EE" w:eastAsia="en-US" w:bidi="ar-SA"/>
      </w:rPr>
    </w:lvl>
    <w:lvl w:ilvl="7" w:tplc="B90C6FC0">
      <w:numFmt w:val="bullet"/>
      <w:lvlText w:val="•"/>
      <w:lvlJc w:val="left"/>
      <w:pPr>
        <w:ind w:left="6975" w:hanging="361"/>
      </w:pPr>
      <w:rPr>
        <w:rFonts w:hint="default"/>
        <w:lang w:val="et-EE" w:eastAsia="en-US" w:bidi="ar-SA"/>
      </w:rPr>
    </w:lvl>
    <w:lvl w:ilvl="8" w:tplc="7D386524">
      <w:numFmt w:val="bullet"/>
      <w:lvlText w:val="•"/>
      <w:lvlJc w:val="left"/>
      <w:pPr>
        <w:ind w:left="7860" w:hanging="361"/>
      </w:pPr>
      <w:rPr>
        <w:rFonts w:hint="default"/>
        <w:lang w:val="et-EE" w:eastAsia="en-US" w:bidi="ar-SA"/>
      </w:rPr>
    </w:lvl>
  </w:abstractNum>
  <w:abstractNum w:abstractNumId="14" w15:restartNumberingAfterBreak="0">
    <w:nsid w:val="681B1441"/>
    <w:multiLevelType w:val="hybridMultilevel"/>
    <w:tmpl w:val="6FDCBF00"/>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73A8396D"/>
    <w:multiLevelType w:val="hybridMultilevel"/>
    <w:tmpl w:val="75F834E6"/>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7555128C"/>
    <w:multiLevelType w:val="hybridMultilevel"/>
    <w:tmpl w:val="7E04065C"/>
    <w:lvl w:ilvl="0" w:tplc="4E3E1840">
      <w:start w:val="1"/>
      <w:numFmt w:val="decimal"/>
      <w:lvlText w:val="%1."/>
      <w:lvlJc w:val="left"/>
      <w:pPr>
        <w:ind w:left="789" w:hanging="360"/>
      </w:pPr>
      <w:rPr>
        <w:rFonts w:ascii="Arial MT" w:eastAsia="Arial MT" w:hAnsi="Arial MT" w:cs="Arial MT" w:hint="default"/>
        <w:w w:val="100"/>
        <w:sz w:val="18"/>
        <w:szCs w:val="18"/>
        <w:lang w:val="et-EE" w:eastAsia="en-US" w:bidi="ar-SA"/>
      </w:rPr>
    </w:lvl>
    <w:lvl w:ilvl="1" w:tplc="A56EEF6C">
      <w:numFmt w:val="bullet"/>
      <w:lvlText w:val="•"/>
      <w:lvlJc w:val="left"/>
      <w:pPr>
        <w:ind w:left="1778" w:hanging="360"/>
      </w:pPr>
      <w:rPr>
        <w:lang w:val="et-EE" w:eastAsia="en-US" w:bidi="ar-SA"/>
      </w:rPr>
    </w:lvl>
    <w:lvl w:ilvl="2" w:tplc="8B70D356">
      <w:numFmt w:val="bullet"/>
      <w:lvlText w:val="•"/>
      <w:lvlJc w:val="left"/>
      <w:pPr>
        <w:ind w:left="2777" w:hanging="360"/>
      </w:pPr>
      <w:rPr>
        <w:lang w:val="et-EE" w:eastAsia="en-US" w:bidi="ar-SA"/>
      </w:rPr>
    </w:lvl>
    <w:lvl w:ilvl="3" w:tplc="18A8661E">
      <w:numFmt w:val="bullet"/>
      <w:lvlText w:val="•"/>
      <w:lvlJc w:val="left"/>
      <w:pPr>
        <w:ind w:left="3775" w:hanging="360"/>
      </w:pPr>
      <w:rPr>
        <w:lang w:val="et-EE" w:eastAsia="en-US" w:bidi="ar-SA"/>
      </w:rPr>
    </w:lvl>
    <w:lvl w:ilvl="4" w:tplc="080AD3F2">
      <w:numFmt w:val="bullet"/>
      <w:lvlText w:val="•"/>
      <w:lvlJc w:val="left"/>
      <w:pPr>
        <w:ind w:left="4774" w:hanging="360"/>
      </w:pPr>
      <w:rPr>
        <w:lang w:val="et-EE" w:eastAsia="en-US" w:bidi="ar-SA"/>
      </w:rPr>
    </w:lvl>
    <w:lvl w:ilvl="5" w:tplc="790EB37C">
      <w:numFmt w:val="bullet"/>
      <w:lvlText w:val="•"/>
      <w:lvlJc w:val="left"/>
      <w:pPr>
        <w:ind w:left="5772" w:hanging="360"/>
      </w:pPr>
      <w:rPr>
        <w:lang w:val="et-EE" w:eastAsia="en-US" w:bidi="ar-SA"/>
      </w:rPr>
    </w:lvl>
    <w:lvl w:ilvl="6" w:tplc="1E529574">
      <w:numFmt w:val="bullet"/>
      <w:lvlText w:val="•"/>
      <w:lvlJc w:val="left"/>
      <w:pPr>
        <w:ind w:left="6771" w:hanging="360"/>
      </w:pPr>
      <w:rPr>
        <w:lang w:val="et-EE" w:eastAsia="en-US" w:bidi="ar-SA"/>
      </w:rPr>
    </w:lvl>
    <w:lvl w:ilvl="7" w:tplc="032A9F4C">
      <w:numFmt w:val="bullet"/>
      <w:lvlText w:val="•"/>
      <w:lvlJc w:val="left"/>
      <w:pPr>
        <w:ind w:left="7769" w:hanging="360"/>
      </w:pPr>
      <w:rPr>
        <w:lang w:val="et-EE" w:eastAsia="en-US" w:bidi="ar-SA"/>
      </w:rPr>
    </w:lvl>
    <w:lvl w:ilvl="8" w:tplc="937CA122">
      <w:numFmt w:val="bullet"/>
      <w:lvlText w:val="•"/>
      <w:lvlJc w:val="left"/>
      <w:pPr>
        <w:ind w:left="8768" w:hanging="360"/>
      </w:pPr>
      <w:rPr>
        <w:lang w:val="et-EE" w:eastAsia="en-US" w:bidi="ar-SA"/>
      </w:rPr>
    </w:lvl>
  </w:abstractNum>
  <w:abstractNum w:abstractNumId="17" w15:restartNumberingAfterBreak="0">
    <w:nsid w:val="7A0278B3"/>
    <w:multiLevelType w:val="hybridMultilevel"/>
    <w:tmpl w:val="9342B9F2"/>
    <w:lvl w:ilvl="0" w:tplc="31306786">
      <w:start w:val="1"/>
      <w:numFmt w:val="lowerLetter"/>
      <w:lvlText w:val="%1)"/>
      <w:lvlJc w:val="left"/>
      <w:pPr>
        <w:ind w:left="789" w:hanging="361"/>
      </w:pPr>
      <w:rPr>
        <w:rFonts w:ascii="Arial MT" w:eastAsia="Arial MT" w:hAnsi="Arial MT" w:cs="Arial MT" w:hint="default"/>
        <w:w w:val="99"/>
        <w:sz w:val="18"/>
        <w:szCs w:val="18"/>
        <w:lang w:val="et-EE" w:eastAsia="en-US" w:bidi="ar-SA"/>
      </w:rPr>
    </w:lvl>
    <w:lvl w:ilvl="1" w:tplc="06DEB794">
      <w:numFmt w:val="bullet"/>
      <w:lvlText w:val="•"/>
      <w:lvlJc w:val="left"/>
      <w:pPr>
        <w:ind w:left="1665" w:hanging="361"/>
      </w:pPr>
      <w:rPr>
        <w:rFonts w:hint="default"/>
        <w:lang w:val="et-EE" w:eastAsia="en-US" w:bidi="ar-SA"/>
      </w:rPr>
    </w:lvl>
    <w:lvl w:ilvl="2" w:tplc="2F5421E0">
      <w:numFmt w:val="bullet"/>
      <w:lvlText w:val="•"/>
      <w:lvlJc w:val="left"/>
      <w:pPr>
        <w:ind w:left="2550" w:hanging="361"/>
      </w:pPr>
      <w:rPr>
        <w:rFonts w:hint="default"/>
        <w:lang w:val="et-EE" w:eastAsia="en-US" w:bidi="ar-SA"/>
      </w:rPr>
    </w:lvl>
    <w:lvl w:ilvl="3" w:tplc="FBD2731A">
      <w:numFmt w:val="bullet"/>
      <w:lvlText w:val="•"/>
      <w:lvlJc w:val="left"/>
      <w:pPr>
        <w:ind w:left="3435" w:hanging="361"/>
      </w:pPr>
      <w:rPr>
        <w:rFonts w:hint="default"/>
        <w:lang w:val="et-EE" w:eastAsia="en-US" w:bidi="ar-SA"/>
      </w:rPr>
    </w:lvl>
    <w:lvl w:ilvl="4" w:tplc="15E2EBAA">
      <w:numFmt w:val="bullet"/>
      <w:lvlText w:val="•"/>
      <w:lvlJc w:val="left"/>
      <w:pPr>
        <w:ind w:left="4320" w:hanging="361"/>
      </w:pPr>
      <w:rPr>
        <w:rFonts w:hint="default"/>
        <w:lang w:val="et-EE" w:eastAsia="en-US" w:bidi="ar-SA"/>
      </w:rPr>
    </w:lvl>
    <w:lvl w:ilvl="5" w:tplc="9E801E78">
      <w:numFmt w:val="bullet"/>
      <w:lvlText w:val="•"/>
      <w:lvlJc w:val="left"/>
      <w:pPr>
        <w:ind w:left="5205" w:hanging="361"/>
      </w:pPr>
      <w:rPr>
        <w:rFonts w:hint="default"/>
        <w:lang w:val="et-EE" w:eastAsia="en-US" w:bidi="ar-SA"/>
      </w:rPr>
    </w:lvl>
    <w:lvl w:ilvl="6" w:tplc="30C0A494">
      <w:numFmt w:val="bullet"/>
      <w:lvlText w:val="•"/>
      <w:lvlJc w:val="left"/>
      <w:pPr>
        <w:ind w:left="6090" w:hanging="361"/>
      </w:pPr>
      <w:rPr>
        <w:rFonts w:hint="default"/>
        <w:lang w:val="et-EE" w:eastAsia="en-US" w:bidi="ar-SA"/>
      </w:rPr>
    </w:lvl>
    <w:lvl w:ilvl="7" w:tplc="4058CEC2">
      <w:numFmt w:val="bullet"/>
      <w:lvlText w:val="•"/>
      <w:lvlJc w:val="left"/>
      <w:pPr>
        <w:ind w:left="6975" w:hanging="361"/>
      </w:pPr>
      <w:rPr>
        <w:rFonts w:hint="default"/>
        <w:lang w:val="et-EE" w:eastAsia="en-US" w:bidi="ar-SA"/>
      </w:rPr>
    </w:lvl>
    <w:lvl w:ilvl="8" w:tplc="7F8A6324">
      <w:numFmt w:val="bullet"/>
      <w:lvlText w:val="•"/>
      <w:lvlJc w:val="left"/>
      <w:pPr>
        <w:ind w:left="7860" w:hanging="361"/>
      </w:pPr>
      <w:rPr>
        <w:rFonts w:hint="default"/>
        <w:lang w:val="et-EE" w:eastAsia="en-US" w:bidi="ar-SA"/>
      </w:rPr>
    </w:lvl>
  </w:abstractNum>
  <w:abstractNum w:abstractNumId="18" w15:restartNumberingAfterBreak="0">
    <w:nsid w:val="7E3B665A"/>
    <w:multiLevelType w:val="hybridMultilevel"/>
    <w:tmpl w:val="D3948102"/>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9"/>
  </w:num>
  <w:num w:numId="2">
    <w:abstractNumId w:val="7"/>
  </w:num>
  <w:num w:numId="3">
    <w:abstractNumId w:val="4"/>
  </w:num>
  <w:num w:numId="4">
    <w:abstractNumId w:val="12"/>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17"/>
  </w:num>
  <w:num w:numId="9">
    <w:abstractNumId w:val="13"/>
  </w:num>
  <w:num w:numId="10">
    <w:abstractNumId w:val="11"/>
  </w:num>
  <w:num w:numId="11">
    <w:abstractNumId w:val="3"/>
  </w:num>
  <w:num w:numId="12">
    <w:abstractNumId w:val="5"/>
  </w:num>
  <w:num w:numId="13">
    <w:abstractNumId w:val="1"/>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09"/>
    <w:rsid w:val="00115006"/>
    <w:rsid w:val="003B6D11"/>
    <w:rsid w:val="00466A97"/>
    <w:rsid w:val="00474B92"/>
    <w:rsid w:val="004F1425"/>
    <w:rsid w:val="0062124A"/>
    <w:rsid w:val="007906A2"/>
    <w:rsid w:val="008422E4"/>
    <w:rsid w:val="009A1588"/>
    <w:rsid w:val="00AD54AA"/>
    <w:rsid w:val="00D567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960A"/>
  <w15:chartTrackingRefBased/>
  <w15:docId w15:val="{55FECA70-BEA6-462A-9D46-D934F283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56709"/>
    <w:pPr>
      <w:spacing w:after="200" w:line="240" w:lineRule="auto"/>
    </w:pPr>
    <w:rPr>
      <w:rFonts w:ascii="Verdana" w:eastAsia="Calibri" w:hAnsi="Verdana" w:cs="Times New Roman"/>
      <w:sz w:val="20"/>
      <w:szCs w:val="20"/>
    </w:rPr>
  </w:style>
  <w:style w:type="character" w:customStyle="1" w:styleId="CommentTextChar">
    <w:name w:val="Comment Text Char"/>
    <w:basedOn w:val="DefaultParagraphFont"/>
    <w:link w:val="CommentText"/>
    <w:uiPriority w:val="99"/>
    <w:rsid w:val="00D56709"/>
    <w:rPr>
      <w:rFonts w:ascii="Verdana" w:eastAsia="Calibri" w:hAnsi="Verdana" w:cs="Times New Roman"/>
      <w:sz w:val="20"/>
      <w:szCs w:val="20"/>
    </w:rPr>
  </w:style>
  <w:style w:type="character" w:styleId="CommentReference">
    <w:name w:val="annotation reference"/>
    <w:basedOn w:val="DefaultParagraphFont"/>
    <w:uiPriority w:val="99"/>
    <w:semiHidden/>
    <w:unhideWhenUsed/>
    <w:rsid w:val="00D56709"/>
    <w:rPr>
      <w:sz w:val="18"/>
      <w:szCs w:val="18"/>
    </w:rPr>
  </w:style>
  <w:style w:type="paragraph" w:styleId="BalloonText">
    <w:name w:val="Balloon Text"/>
    <w:basedOn w:val="Normal"/>
    <w:link w:val="BalloonTextChar"/>
    <w:uiPriority w:val="99"/>
    <w:semiHidden/>
    <w:unhideWhenUsed/>
    <w:rsid w:val="00D5670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5670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D56709"/>
    <w:rPr>
      <w:b/>
      <w:bCs/>
    </w:rPr>
  </w:style>
  <w:style w:type="character" w:customStyle="1" w:styleId="CommentSubjectChar">
    <w:name w:val="Comment Subject Char"/>
    <w:basedOn w:val="CommentTextChar"/>
    <w:link w:val="CommentSubject"/>
    <w:uiPriority w:val="99"/>
    <w:semiHidden/>
    <w:rsid w:val="00D56709"/>
    <w:rPr>
      <w:rFonts w:ascii="Verdana" w:eastAsia="Calibri" w:hAnsi="Verdana" w:cs="Times New Roman"/>
      <w:b/>
      <w:bCs/>
      <w:sz w:val="20"/>
      <w:szCs w:val="20"/>
    </w:rPr>
  </w:style>
  <w:style w:type="table" w:customStyle="1" w:styleId="TableGrid0">
    <w:name w:val="TableGrid"/>
    <w:rsid w:val="00D56709"/>
    <w:pPr>
      <w:spacing w:after="0" w:line="240" w:lineRule="auto"/>
    </w:pPr>
    <w:rPr>
      <w:rFonts w:ascii="Cambria" w:eastAsia="MS Mincho" w:hAnsi="Cambria" w:cs="Arial"/>
      <w:lang w:val="en-US"/>
    </w:rPr>
    <w:tblPr>
      <w:tblCellMar>
        <w:top w:w="0" w:type="dxa"/>
        <w:left w:w="0" w:type="dxa"/>
        <w:bottom w:w="0" w:type="dxa"/>
        <w:right w:w="0" w:type="dxa"/>
      </w:tblCellMar>
    </w:tblPr>
  </w:style>
  <w:style w:type="paragraph" w:styleId="ListParagraph">
    <w:name w:val="List Paragraph"/>
    <w:aliases w:val="Mummuga loetelu,Loendi l›ik"/>
    <w:basedOn w:val="Normal"/>
    <w:uiPriority w:val="34"/>
    <w:qFormat/>
    <w:rsid w:val="00D56709"/>
    <w:pPr>
      <w:spacing w:after="200" w:line="276" w:lineRule="auto"/>
      <w:ind w:left="720"/>
      <w:contextualSpacing/>
    </w:pPr>
    <w:rPr>
      <w:rFonts w:ascii="Verdana" w:eastAsia="Calibri" w:hAnsi="Verdana" w:cs="Times New Roman"/>
    </w:rPr>
  </w:style>
  <w:style w:type="paragraph" w:customStyle="1" w:styleId="TableParagraph">
    <w:name w:val="Table Paragraph"/>
    <w:basedOn w:val="Normal"/>
    <w:uiPriority w:val="1"/>
    <w:qFormat/>
    <w:rsid w:val="00D56709"/>
    <w:pPr>
      <w:widowControl w:val="0"/>
      <w:autoSpaceDE w:val="0"/>
      <w:autoSpaceDN w:val="0"/>
      <w:spacing w:after="0" w:line="240" w:lineRule="auto"/>
    </w:pPr>
    <w:rPr>
      <w:rFonts w:ascii="Arial MT" w:eastAsia="Arial MT" w:hAnsi="Arial MT" w:cs="Arial MT"/>
    </w:rPr>
  </w:style>
  <w:style w:type="table" w:customStyle="1" w:styleId="TableNormal1">
    <w:name w:val="Table Normal1"/>
    <w:uiPriority w:val="2"/>
    <w:semiHidden/>
    <w:qFormat/>
    <w:rsid w:val="00D5670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D56709"/>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D56709"/>
    <w:rPr>
      <w:rFonts w:ascii="Arial MT" w:eastAsia="Arial MT" w:hAnsi="Arial MT" w:cs="Arial MT"/>
      <w:sz w:val="18"/>
      <w:szCs w:val="18"/>
    </w:rPr>
  </w:style>
  <w:style w:type="paragraph" w:styleId="Title">
    <w:name w:val="Title"/>
    <w:basedOn w:val="Normal"/>
    <w:link w:val="TitleChar"/>
    <w:uiPriority w:val="10"/>
    <w:qFormat/>
    <w:rsid w:val="00D56709"/>
    <w:pPr>
      <w:widowControl w:val="0"/>
      <w:autoSpaceDE w:val="0"/>
      <w:autoSpaceDN w:val="0"/>
      <w:spacing w:after="0" w:line="240" w:lineRule="auto"/>
      <w:ind w:left="100"/>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D56709"/>
    <w:rPr>
      <w:rFonts w:ascii="Times New Roman" w:eastAsia="Times New Roman" w:hAnsi="Times New Roman" w:cs="Times New Roman"/>
      <w:sz w:val="32"/>
      <w:szCs w:val="32"/>
    </w:rPr>
  </w:style>
  <w:style w:type="paragraph" w:styleId="Revision">
    <w:name w:val="Revision"/>
    <w:hidden/>
    <w:uiPriority w:val="99"/>
    <w:semiHidden/>
    <w:rsid w:val="00D56709"/>
    <w:pPr>
      <w:spacing w:after="0" w:line="240" w:lineRule="auto"/>
    </w:pPr>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6027">
      <w:bodyDiv w:val="1"/>
      <w:marLeft w:val="0"/>
      <w:marRight w:val="0"/>
      <w:marTop w:val="0"/>
      <w:marBottom w:val="0"/>
      <w:divBdr>
        <w:top w:val="none" w:sz="0" w:space="0" w:color="auto"/>
        <w:left w:val="none" w:sz="0" w:space="0" w:color="auto"/>
        <w:bottom w:val="none" w:sz="0" w:space="0" w:color="auto"/>
        <w:right w:val="none" w:sz="0" w:space="0" w:color="auto"/>
      </w:divBdr>
    </w:div>
    <w:div w:id="305404851">
      <w:bodyDiv w:val="1"/>
      <w:marLeft w:val="0"/>
      <w:marRight w:val="0"/>
      <w:marTop w:val="0"/>
      <w:marBottom w:val="0"/>
      <w:divBdr>
        <w:top w:val="none" w:sz="0" w:space="0" w:color="auto"/>
        <w:left w:val="none" w:sz="0" w:space="0" w:color="auto"/>
        <w:bottom w:val="none" w:sz="0" w:space="0" w:color="auto"/>
        <w:right w:val="none" w:sz="0" w:space="0" w:color="auto"/>
      </w:divBdr>
    </w:div>
    <w:div w:id="613053050">
      <w:bodyDiv w:val="1"/>
      <w:marLeft w:val="0"/>
      <w:marRight w:val="0"/>
      <w:marTop w:val="0"/>
      <w:marBottom w:val="0"/>
      <w:divBdr>
        <w:top w:val="none" w:sz="0" w:space="0" w:color="auto"/>
        <w:left w:val="none" w:sz="0" w:space="0" w:color="auto"/>
        <w:bottom w:val="none" w:sz="0" w:space="0" w:color="auto"/>
        <w:right w:val="none" w:sz="0" w:space="0" w:color="auto"/>
      </w:divBdr>
    </w:div>
    <w:div w:id="146211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B1616F6C6F2D4FB352C6DA51A3B38A" ma:contentTypeVersion="14" ma:contentTypeDescription="Loo uus dokument" ma:contentTypeScope="" ma:versionID="8a3b7d8e08af908f5e123ed6bbd65aaf">
  <xsd:schema xmlns:xsd="http://www.w3.org/2001/XMLSchema" xmlns:xs="http://www.w3.org/2001/XMLSchema" xmlns:p="http://schemas.microsoft.com/office/2006/metadata/properties" xmlns:ns3="7e7fa4f0-18b9-4e2d-8ff6-c24383f5849e" targetNamespace="http://schemas.microsoft.com/office/2006/metadata/properties" ma:root="true" ma:fieldsID="d4646365712a7ee632958db7d5d75020" ns3:_="">
    <xsd:import namespace="7e7fa4f0-18b9-4e2d-8ff6-c24383f584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a4f0-18b9-4e2d-8ff6-c24383f58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A17ED-DF31-4A87-A83D-2C9FDFB95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a4f0-18b9-4e2d-8ff6-c24383f58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02B46-84FB-4A5E-AA84-3FBB309CBD2E}">
  <ds:schemaRefs>
    <ds:schemaRef ds:uri="http://schemas.microsoft.com/office/2006/documentManagement/types"/>
    <ds:schemaRef ds:uri="7e7fa4f0-18b9-4e2d-8ff6-c24383f5849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E5888C13-A5E2-4CEC-8D12-758147153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661</Words>
  <Characters>3838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Paide Linnavalitsus</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Kind</dc:creator>
  <cp:keywords/>
  <dc:description/>
  <cp:lastModifiedBy>Laura Kind</cp:lastModifiedBy>
  <cp:revision>3</cp:revision>
  <dcterms:created xsi:type="dcterms:W3CDTF">2024-12-19T18:13:00Z</dcterms:created>
  <dcterms:modified xsi:type="dcterms:W3CDTF">2024-12-19T18:14:00Z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0x010100FDB1616F6C6F2D4FB352C6DA51A3B38A</vt:lpwstr>
  </property>
</Properties>
</file>